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D5" w:rsidRPr="006D62FB" w:rsidRDefault="001949D5">
      <w:pPr>
        <w:widowControl w:val="0"/>
        <w:jc w:val="center"/>
        <w:rPr>
          <w:rFonts w:ascii="Times New Roman" w:hAnsi="Times New Roman" w:cs="Times New Roman"/>
          <w:b/>
          <w:bCs/>
        </w:rPr>
      </w:pPr>
    </w:p>
    <w:tbl>
      <w:tblPr>
        <w:tblStyle w:val="TableGrid"/>
        <w:tblW w:w="15442" w:type="dxa"/>
        <w:tblLayout w:type="fixed"/>
        <w:tblLook w:val="04A0" w:firstRow="1" w:lastRow="0" w:firstColumn="1" w:lastColumn="0" w:noHBand="0" w:noVBand="1"/>
      </w:tblPr>
      <w:tblGrid>
        <w:gridCol w:w="2690"/>
        <w:gridCol w:w="1800"/>
        <w:gridCol w:w="1800"/>
        <w:gridCol w:w="1067"/>
        <w:gridCol w:w="1170"/>
        <w:gridCol w:w="1080"/>
        <w:gridCol w:w="1020"/>
        <w:gridCol w:w="4815"/>
      </w:tblGrid>
      <w:tr w:rsidR="001949D5" w:rsidRPr="006D62FB" w:rsidTr="00352D6B">
        <w:tc>
          <w:tcPr>
            <w:tcW w:w="15442" w:type="dxa"/>
            <w:gridSpan w:val="8"/>
            <w:tcBorders>
              <w:top w:val="single" w:sz="8" w:space="0" w:color="F79646"/>
              <w:left w:val="single" w:sz="8" w:space="0" w:color="F79646"/>
              <w:bottom w:val="single" w:sz="18" w:space="0" w:color="FFFFFF"/>
              <w:right w:val="single" w:sz="8" w:space="0" w:color="F79646"/>
            </w:tcBorders>
            <w:shd w:val="clear" w:color="auto" w:fill="F79646"/>
          </w:tcPr>
          <w:p w:rsidR="001949D5" w:rsidRPr="006D62FB" w:rsidRDefault="001949D5">
            <w:pPr>
              <w:jc w:val="center"/>
              <w:rPr>
                <w:rFonts w:ascii="Times New Roman" w:hAnsi="Times New Roman" w:cs="Times New Roman"/>
                <w:b/>
                <w:bCs/>
                <w:color w:val="FFFFFF"/>
              </w:rPr>
            </w:pPr>
          </w:p>
          <w:p w:rsidR="001949D5" w:rsidRPr="006D62FB" w:rsidRDefault="00A6718C">
            <w:pPr>
              <w:jc w:val="center"/>
              <w:rPr>
                <w:rFonts w:ascii="Times New Roman" w:hAnsi="Times New Roman" w:cs="Times New Roman"/>
                <w:b/>
                <w:bCs/>
                <w:color w:val="FFFFFF"/>
              </w:rPr>
            </w:pPr>
            <w:r w:rsidRPr="006D62FB">
              <w:rPr>
                <w:rFonts w:ascii="Times New Roman" w:hAnsi="Times New Roman" w:cs="Times New Roman"/>
                <w:b/>
                <w:bCs/>
                <w:color w:val="FFFFFF"/>
              </w:rPr>
              <w:t>FACULTY OF PHILOLOGY</w:t>
            </w:r>
          </w:p>
          <w:p w:rsidR="001949D5" w:rsidRPr="006D62FB" w:rsidRDefault="001949D5">
            <w:pPr>
              <w:jc w:val="center"/>
              <w:rPr>
                <w:rFonts w:ascii="Times New Roman" w:hAnsi="Times New Roman" w:cs="Times New Roman"/>
                <w:b/>
                <w:bCs/>
                <w:color w:val="FFFFFF"/>
              </w:rPr>
            </w:pPr>
          </w:p>
        </w:tc>
      </w:tr>
      <w:tr w:rsidR="001949D5" w:rsidRPr="006D62FB" w:rsidTr="003D03E4">
        <w:tc>
          <w:tcPr>
            <w:tcW w:w="269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Course</w:t>
            </w:r>
          </w:p>
        </w:tc>
        <w:tc>
          <w:tcPr>
            <w:tcW w:w="180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Mode</w:t>
            </w:r>
          </w:p>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(F2F &amp; online)</w:t>
            </w:r>
          </w:p>
        </w:tc>
        <w:tc>
          <w:tcPr>
            <w:tcW w:w="180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Professor</w:t>
            </w:r>
          </w:p>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(name &amp; contact details)</w:t>
            </w:r>
          </w:p>
        </w:tc>
        <w:tc>
          <w:tcPr>
            <w:tcW w:w="1067"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Term</w:t>
            </w:r>
          </w:p>
        </w:tc>
        <w:tc>
          <w:tcPr>
            <w:tcW w:w="117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Language/Level</w:t>
            </w:r>
          </w:p>
        </w:tc>
        <w:tc>
          <w:tcPr>
            <w:tcW w:w="108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ECTS Credits</w:t>
            </w:r>
          </w:p>
        </w:tc>
        <w:tc>
          <w:tcPr>
            <w:tcW w:w="102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Study cycle</w:t>
            </w:r>
          </w:p>
          <w:p w:rsidR="001949D5" w:rsidRPr="006D62FB" w:rsidRDefault="001949D5">
            <w:pPr>
              <w:jc w:val="center"/>
              <w:rPr>
                <w:rFonts w:ascii="Times New Roman" w:hAnsi="Times New Roman" w:cs="Times New Roman"/>
                <w:color w:val="000000"/>
              </w:rPr>
            </w:pPr>
          </w:p>
        </w:tc>
        <w:tc>
          <w:tcPr>
            <w:tcW w:w="4815"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Course description</w:t>
            </w:r>
          </w:p>
        </w:tc>
      </w:tr>
      <w:tr w:rsidR="001949D5" w:rsidRPr="006D62FB" w:rsidTr="00352D6B">
        <w:tc>
          <w:tcPr>
            <w:tcW w:w="15442" w:type="dxa"/>
            <w:gridSpan w:val="8"/>
            <w:tcBorders>
              <w:top w:val="single" w:sz="8" w:space="0" w:color="F79646"/>
              <w:left w:val="single" w:sz="8" w:space="0" w:color="F79646"/>
              <w:bottom w:val="single" w:sz="8" w:space="0" w:color="F79646"/>
              <w:right w:val="single" w:sz="8" w:space="0" w:color="F79646"/>
            </w:tcBorders>
            <w:shd w:val="clear" w:color="auto" w:fill="FFFFFF"/>
          </w:tcPr>
          <w:p w:rsidR="001949D5" w:rsidRPr="006D62FB" w:rsidRDefault="001949D5">
            <w:pPr>
              <w:jc w:val="left"/>
              <w:rPr>
                <w:rFonts w:ascii="Times New Roman" w:hAnsi="Times New Roman" w:cs="Times New Roman"/>
                <w:color w:val="000000"/>
              </w:rPr>
            </w:pPr>
          </w:p>
          <w:p w:rsidR="001949D5" w:rsidRPr="006D62FB" w:rsidRDefault="00A6718C">
            <w:pPr>
              <w:jc w:val="center"/>
              <w:rPr>
                <w:rFonts w:ascii="Times New Roman" w:hAnsi="Times New Roman" w:cs="Times New Roman"/>
                <w:b/>
                <w:bCs/>
                <w:color w:val="000000"/>
              </w:rPr>
            </w:pPr>
            <w:r w:rsidRPr="006D62FB">
              <w:rPr>
                <w:rFonts w:ascii="Times New Roman" w:hAnsi="Times New Roman" w:cs="Times New Roman"/>
                <w:b/>
                <w:bCs/>
                <w:color w:val="000000"/>
              </w:rPr>
              <w:t>ENGLISH STUDIES</w:t>
            </w:r>
          </w:p>
          <w:p w:rsidR="001949D5" w:rsidRPr="006D62FB" w:rsidRDefault="001949D5">
            <w:pPr>
              <w:jc w:val="left"/>
              <w:rPr>
                <w:rFonts w:ascii="Times New Roman" w:hAnsi="Times New Roman" w:cs="Times New Roman"/>
                <w:b/>
                <w:bCs/>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hAnsi="Times New Roman" w:cs="Times New Roman"/>
                <w:b/>
                <w:bCs/>
                <w:color w:val="000000"/>
              </w:rPr>
            </w:pPr>
            <w:r w:rsidRPr="006D62FB">
              <w:rPr>
                <w:rFonts w:ascii="Times New Roman" w:eastAsia="SimSun" w:hAnsi="Times New Roman" w:cs="Times New Roman"/>
                <w:b/>
                <w:bCs/>
                <w:color w:val="000000"/>
              </w:rPr>
              <w:t>INTRODUCTION TO AMERICAN</w:t>
            </w:r>
          </w:p>
          <w:p w:rsidR="001900B8" w:rsidRPr="006D62FB" w:rsidRDefault="001900B8" w:rsidP="006D62FB">
            <w:pPr>
              <w:widowControl/>
              <w:jc w:val="center"/>
              <w:rPr>
                <w:rFonts w:ascii="Times New Roman" w:eastAsia="SimSun" w:hAnsi="Times New Roman" w:cs="Times New Roman"/>
                <w:b/>
                <w:bCs/>
                <w:color w:val="000000"/>
              </w:rPr>
            </w:pPr>
            <w:r w:rsidRPr="006D62FB">
              <w:rPr>
                <w:rFonts w:ascii="Times New Roman" w:eastAsia="SimSun" w:hAnsi="Times New Roman" w:cs="Times New Roman"/>
                <w:b/>
                <w:bCs/>
                <w:color w:val="000000"/>
              </w:rPr>
              <w:t>STUDIES</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Milena Katsarska, PhD</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mkatsarska@uni-plovdiv.bg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 xml:space="preserve"> 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This course provides students with an introduction to key concepts in the interdisciplinary approach to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American Studies and a general awareness of its disposition as a field. The focus will be upon trans-historical ideas that have structured the ideological field of the American imaginary, while at the same time enabling students to discuss and analyze their manifestations in texts of a variety of genres: fiction, philosophical essays, policy documents, court cases, etc.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By the end of the course, students will have: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become familiar with some of the most important and influential concepts in American history and culture, as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well as with some of the major cultural events in American history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acquired a sense of the development of American ideology over the course of its history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acquired a repertoire of relevant terms and improved their ability to apply them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improved their ability to analyze ideological formations and debates, particularly with regard to race, class, and gender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improved written and oral presentation skills, especially with a view to reading texts within their contexts of production and circulation from a historical perspective</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BRITISH</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STUDIES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 Boneva,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bozhidara_boneva@uni-plovdiv.bg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course gives an introduction to British history as it develops over the centuries from the first settlers to recent emblematic events as well as an overview of various aspects of contemporary British life, politics, culture and society. The students are encouraged to explore the unstable meanings of ‘Britishness’ as the country changes throughout the centuries due to economic growth, educational reforms, military conflicts, immigration, and generational, cultural and geographical shifts in the </w:t>
            </w:r>
            <w:r w:rsidRPr="006D62FB">
              <w:rPr>
                <w:color w:val="000000"/>
                <w:sz w:val="20"/>
                <w:szCs w:val="20"/>
              </w:rPr>
              <w:lastRenderedPageBreak/>
              <w:t>society.</w:t>
            </w:r>
            <w:r w:rsidRPr="006D62FB">
              <w:rPr>
                <w:color w:val="000000"/>
                <w:sz w:val="20"/>
                <w:szCs w:val="20"/>
              </w:rPr>
              <w:br/>
              <w:t>Learning Outcomes: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1. Basic understanding of the historical importance of internal and external conflicts and changes with a special focus on the relationship between the four countries that compose the UK.</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2. The ability to analyze important questions and problems facing present-day British society that concern identity, gender, race and class.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3. Knowledge about contemporary British culture as represented in art, cinema, TV, literature, sports and the theater.</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4. Improvement of verbal and written skills in English with a focus on the acquisition of specific vocabulary in the field of politics, history, geography and society.</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lastRenderedPageBreak/>
              <w:t>ENGLISH LITERATURE OF THE VICTORIAN AGE</w:t>
            </w:r>
          </w:p>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t>(1837 – 1901)</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Assoc. Prof. Yana Rowland, PhD</w:t>
            </w:r>
          </w:p>
          <w:p w:rsidR="001900B8" w:rsidRPr="006D62FB" w:rsidRDefault="00464FA5" w:rsidP="001900B8">
            <w:pPr>
              <w:jc w:val="center"/>
              <w:rPr>
                <w:rFonts w:ascii="Times New Roman" w:hAnsi="Times New Roman" w:cs="Times New Roman"/>
                <w:color w:val="000000"/>
              </w:rPr>
            </w:pPr>
            <w:hyperlink r:id="rId6" w:history="1">
              <w:r w:rsidR="001900B8" w:rsidRPr="006D62FB">
                <w:rPr>
                  <w:rStyle w:val="Hyperlink"/>
                  <w:rFonts w:ascii="Times New Roman" w:hAnsi="Times New Roman" w:cs="Times New Roman"/>
                  <w:color w:val="000000"/>
                </w:rPr>
                <w:t>yanarowland@uni-plovdiv.bg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lang w:val="bg-BG"/>
              </w:rPr>
              <w:t>4</w:t>
            </w:r>
            <w:r w:rsidRPr="006D62FB">
              <w:rPr>
                <w:rFonts w:ascii="Times New Roman" w:hAnsi="Times New Roman" w:cs="Times New Roman"/>
                <w:color w:val="000000"/>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Acquisition of specific awareness of the development of English Literature during the Victorian Age (1837 – 1901)</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in typological, structural, and linguistic terms</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In-depth perusal of most emblematic literary works (prose fiction, poetry, drama)</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Conceptualization of outstanding features and authors of the period in hand. Some major accents:</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Realism, late Romanticism, modernism, sensationalism, spasmodic poetry, Tractarian poetry, Decadence, Symbolism, Aestheticism etc. </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E. Gaskell, Ch. Dickens, W. M. Thackeray, G. Eliot, the Brontës, A. Tennyson, R. Browning, T. Hardy, E. B. Browning, Chr. Rossetti, Oscar Wilde, M. E. Braddon, W. Collins, G. Meredith. S. Butler, etc.</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rPr>
              <w:t xml:space="preserve">From the </w:t>
            </w:r>
            <w:r w:rsidRPr="006D62FB">
              <w:rPr>
                <w:rFonts w:ascii="Times New Roman" w:hAnsi="Times New Roman" w:cs="Times New Roman"/>
                <w:color w:val="000000"/>
                <w:lang w:val="en-GB"/>
              </w:rPr>
              <w:t>condition-of-England novel through to dramatic monologue</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Omniscient narration, intrusive narration, determinism, naturalism, impressionism, historicity, fictionality, development of individual perception, cultivation of social awareness, etc. </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Pre-Raphaelite Art and the </w:t>
            </w:r>
            <w:r w:rsidRPr="006D62FB">
              <w:rPr>
                <w:rFonts w:ascii="Times New Roman" w:hAnsi="Times New Roman" w:cs="Times New Roman"/>
                <w:i/>
                <w:color w:val="000000"/>
                <w:lang w:val="en-GB"/>
              </w:rPr>
              <w:t xml:space="preserve">fin de siècle, </w:t>
            </w:r>
            <w:r w:rsidRPr="006D62FB">
              <w:rPr>
                <w:rFonts w:ascii="Times New Roman" w:hAnsi="Times New Roman" w:cs="Times New Roman"/>
                <w:color w:val="000000"/>
                <w:lang w:val="en-GB"/>
              </w:rPr>
              <w:t>etc.</w:t>
            </w:r>
            <w:r w:rsidRPr="006D62FB">
              <w:rPr>
                <w:rFonts w:ascii="Times New Roman" w:hAnsi="Times New Roman" w:cs="Times New Roman"/>
                <w:i/>
                <w:color w:val="000000"/>
                <w:lang w:val="en-GB"/>
              </w:rPr>
              <w:t xml:space="preserve"> </w:t>
            </w:r>
            <w:r w:rsidRPr="006D62FB">
              <w:rPr>
                <w:rFonts w:ascii="Times New Roman" w:hAnsi="Times New Roman" w:cs="Times New Roman"/>
                <w:color w:val="000000"/>
                <w:lang w:val="en-GB"/>
              </w:rPr>
              <w:t xml:space="preserve"> </w:t>
            </w:r>
          </w:p>
          <w:p w:rsidR="001900B8" w:rsidRPr="006D62FB" w:rsidRDefault="001900B8" w:rsidP="001900B8">
            <w:pPr>
              <w:pStyle w:val="ListParagraph"/>
              <w:numPr>
                <w:ilvl w:val="0"/>
                <w:numId w:val="1"/>
              </w:numPr>
              <w:ind w:left="317"/>
              <w:rPr>
                <w:rFonts w:ascii="Times New Roman" w:hAnsi="Times New Roman" w:cs="Times New Roman"/>
                <w:color w:val="000000"/>
                <w:lang w:val="en-GB"/>
              </w:rPr>
            </w:pPr>
            <w:r w:rsidRPr="006D62FB">
              <w:rPr>
                <w:rFonts w:ascii="Times New Roman" w:hAnsi="Times New Roman" w:cs="Times New Roman"/>
                <w:color w:val="000000"/>
                <w:lang w:val="en-GB"/>
              </w:rPr>
              <w:t>Development of analytical skills in the area of literary theory and literary criticism (from hermeneutics and feminism through</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to structuralism and reception studies) accompanied by a direct application of these skills to the investigation of specific excerpts from literary works</w:t>
            </w:r>
          </w:p>
          <w:p w:rsidR="001900B8" w:rsidRPr="006D62FB" w:rsidRDefault="001900B8" w:rsidP="001900B8">
            <w:pPr>
              <w:pStyle w:val="ListParagraph"/>
              <w:numPr>
                <w:ilvl w:val="0"/>
                <w:numId w:val="1"/>
              </w:numPr>
              <w:ind w:left="229" w:hanging="218"/>
              <w:rPr>
                <w:rFonts w:ascii="Times New Roman" w:hAnsi="Times New Roman" w:cs="Times New Roman"/>
                <w:color w:val="000000"/>
              </w:rPr>
            </w:pPr>
            <w:r w:rsidRPr="006D62FB">
              <w:rPr>
                <w:rFonts w:ascii="Times New Roman" w:hAnsi="Times New Roman" w:cs="Times New Roman"/>
                <w:color w:val="000000"/>
                <w:lang w:val="en-GB"/>
              </w:rPr>
              <w:t xml:space="preserve">Encouragement of team-work &amp; individual academic </w:t>
            </w:r>
            <w:r w:rsidRPr="006D62FB">
              <w:rPr>
                <w:rFonts w:ascii="Times New Roman" w:hAnsi="Times New Roman" w:cs="Times New Roman"/>
                <w:color w:val="000000"/>
                <w:lang w:val="en-GB"/>
              </w:rPr>
              <w:lastRenderedPageBreak/>
              <w:t>research (based on the fulfilment of a variety of compulsory and elective semestral assignments)</w:t>
            </w:r>
          </w:p>
          <w:p w:rsidR="001900B8" w:rsidRPr="006D62FB" w:rsidRDefault="001900B8" w:rsidP="001900B8">
            <w:pPr>
              <w:pStyle w:val="ListParagraph"/>
              <w:ind w:left="229"/>
              <w:rPr>
                <w:rFonts w:ascii="Times New Roma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lastRenderedPageBreak/>
              <w:t>ENGLISH LITERATURE: FROM MODERNISM TO POSTMODERNISM</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Assoc. Prof. Yana Rowland, PhD</w:t>
            </w:r>
          </w:p>
          <w:p w:rsidR="001900B8" w:rsidRPr="006D62FB" w:rsidRDefault="00464FA5" w:rsidP="001900B8">
            <w:pPr>
              <w:jc w:val="center"/>
              <w:rPr>
                <w:rFonts w:ascii="Times New Roman" w:hAnsi="Times New Roman" w:cs="Times New Roman"/>
                <w:color w:val="000000"/>
              </w:rPr>
            </w:pPr>
            <w:hyperlink r:id="rId7" w:history="1">
              <w:r w:rsidR="001900B8" w:rsidRPr="006D62FB">
                <w:rPr>
                  <w:rStyle w:val="Hyperlink"/>
                  <w:rFonts w:ascii="Times New Roman" w:hAnsi="Times New Roman" w:cs="Times New Roman"/>
                  <w:color w:val="000000"/>
                </w:rPr>
                <w:t>yanarowland@uni-plovdiv.bg</w:t>
              </w:r>
            </w:hyperlink>
            <w:r w:rsidR="001900B8" w:rsidRPr="006D62FB">
              <w:rPr>
                <w:rFonts w:ascii="Times New Roman" w:hAnsi="Times New Roman" w:cs="Times New Roman"/>
                <w:color w:val="000000"/>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Acquisition of specific awareness of the development of English Literature from 1901 to the Present (Modernism –</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Postmodernism) in typological, structural, and linguistic terms</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In-depth perusal of most emblematic literary works (prose fiction, poetry, drama) and of conflicting ideologies in terms of culture</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Conceptualization of outstanding features and authors of the period in hand. Some major accents:</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J. Conrad, T. S. Eliot, W. B. Yeats, V. Woolf, James Joyce, D. H. Lawrence, E. M. Forster, G. B. Shaw, G. Orwell, A. Huxley, J. Fowles, J. Barnes, J. Osborne, H. Pinter, A. Carter, S. Rushdie, J. Rhys, K. Ishiguro, J. Winterson, A. S. Byatt,  Z. Smith</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rPr>
              <w:t>S</w:t>
            </w:r>
            <w:r w:rsidRPr="006D62FB">
              <w:rPr>
                <w:rFonts w:ascii="Times New Roman" w:hAnsi="Times New Roman" w:cs="Times New Roman"/>
                <w:color w:val="000000"/>
                <w:lang w:val="en-GB"/>
              </w:rPr>
              <w:t xml:space="preserve">tream of consciousness, theatre of the absurd, historiographic metafiction, magic realism, postcolonial literature, dissolution of epistemic certainties, authorial self-negation, posthumanism, metamodernism, etc. </w:t>
            </w:r>
          </w:p>
          <w:p w:rsidR="001900B8" w:rsidRPr="006D62FB" w:rsidRDefault="001900B8" w:rsidP="001900B8">
            <w:pPr>
              <w:pStyle w:val="ListParagraph"/>
              <w:numPr>
                <w:ilvl w:val="0"/>
                <w:numId w:val="1"/>
              </w:numPr>
              <w:ind w:left="317"/>
              <w:rPr>
                <w:rFonts w:ascii="Times New Roman" w:hAnsi="Times New Roman" w:cs="Times New Roman"/>
                <w:color w:val="000000"/>
                <w:lang w:val="en-GB"/>
              </w:rPr>
            </w:pPr>
            <w:r w:rsidRPr="006D62FB">
              <w:rPr>
                <w:rFonts w:ascii="Times New Roman" w:hAnsi="Times New Roman" w:cs="Times New Roman"/>
                <w:color w:val="000000"/>
                <w:lang w:val="en-GB"/>
              </w:rPr>
              <w:t>Development of analytical skills in the area of literary theory and literary criticism (from hermeneutics and feminism through</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to structuralism and reception studies) accompanied by a direct application of these skills to the investigation of specific excerpts from literary works</w:t>
            </w:r>
          </w:p>
          <w:p w:rsidR="001900B8" w:rsidRPr="006D62FB" w:rsidRDefault="001900B8" w:rsidP="001900B8">
            <w:pPr>
              <w:pStyle w:val="ListParagraph"/>
              <w:numPr>
                <w:ilvl w:val="0"/>
                <w:numId w:val="1"/>
              </w:numPr>
              <w:ind w:left="229" w:hanging="218"/>
              <w:rPr>
                <w:rFonts w:ascii="Times New Roman" w:hAnsi="Times New Roman" w:cs="Times New Roman"/>
                <w:color w:val="000000"/>
              </w:rPr>
            </w:pPr>
            <w:r w:rsidRPr="006D62FB">
              <w:rPr>
                <w:rFonts w:ascii="Times New Roman" w:hAnsi="Times New Roman" w:cs="Times New Roman"/>
                <w:color w:val="000000"/>
                <w:lang w:val="en-GB"/>
              </w:rPr>
              <w:t>Encouragement of team-work &amp; individual academic research (based on the fulfilment of a variety of compulsory and elective semestral assignments)</w:t>
            </w:r>
          </w:p>
          <w:p w:rsidR="001900B8" w:rsidRPr="006D62FB" w:rsidRDefault="001900B8" w:rsidP="001900B8">
            <w:pPr>
              <w:pStyle w:val="ListParagraph"/>
              <w:ind w:left="229"/>
              <w:rPr>
                <w:rFonts w:ascii="Times New Roma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ENGLISH LITERATURE: RESTORATION AND ENLIGHTENMENT</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Dr Vitana Kostadinova</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8" w:history="1">
              <w:r w:rsidR="001900B8" w:rsidRPr="006D62FB">
                <w:rPr>
                  <w:rStyle w:val="Hyperlink"/>
                  <w:color w:val="000000"/>
                  <w:sz w:val="20"/>
                  <w:szCs w:val="20"/>
                </w:rPr>
                <w:t>vitana@uni-plovdiv.bg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Autumn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course is meant to introduce students to the literary trends of the long 18</w:t>
            </w:r>
            <w:r w:rsidRPr="006D62FB">
              <w:rPr>
                <w:color w:val="000000"/>
                <w:sz w:val="20"/>
                <w:szCs w:val="20"/>
                <w:vertAlign w:val="superscript"/>
              </w:rPr>
              <w:t>th</w:t>
            </w:r>
            <w:r w:rsidRPr="006D62FB">
              <w:rPr>
                <w:color w:val="000000"/>
                <w:sz w:val="20"/>
                <w:szCs w:val="20"/>
              </w:rPr>
              <w:t xml:space="preserve"> century in English literature with its key figures and titles. The focus is on primary texts but critical discussions are part of lectures and seminars as well. Handouts are distributed on a weekly basis to facilitate work. Evaluation is based on students’ performance in class, a 2,000-word academic essay (MLA Style) </w:t>
            </w:r>
            <w:r w:rsidRPr="006D62FB">
              <w:rPr>
                <w:b/>
                <w:bCs/>
                <w:color w:val="000000"/>
                <w:sz w:val="20"/>
                <w:szCs w:val="20"/>
              </w:rPr>
              <w:t>and</w:t>
            </w:r>
            <w:r w:rsidRPr="006D62FB">
              <w:rPr>
                <w:color w:val="000000"/>
                <w:sz w:val="20"/>
                <w:szCs w:val="20"/>
              </w:rPr>
              <w:t xml:space="preserve"> an oral exam at the end of the semester. Credits are awarded after passing the exam.</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ENGLISH LITERATURE: ROMANTICISM</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Dr Vitana Kostadinova</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9" w:history="1">
              <w:r w:rsidR="001900B8" w:rsidRPr="006D62FB">
                <w:rPr>
                  <w:rStyle w:val="Hyperlink"/>
                  <w:color w:val="000000"/>
                  <w:sz w:val="20"/>
                  <w:szCs w:val="20"/>
                </w:rPr>
                <w:t>vitana@uni-plovdiv.bg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course offers a comprehensive introduction to Romanticism in Britain, focusing on major works by the </w:t>
            </w:r>
            <w:r w:rsidRPr="006D62FB">
              <w:rPr>
                <w:color w:val="000000"/>
                <w:sz w:val="20"/>
                <w:szCs w:val="20"/>
              </w:rPr>
              <w:lastRenderedPageBreak/>
              <w:t xml:space="preserve">“big six” and adding some titles from the currently expanding Romantic canon. The objective is to introduce students to primary texts as well as to works of literary criticism and to outline major cultural processes. The lectures provide the broader picture whereas the seminars intend in-depth analysis of selected texts, thus contextualising theory and illustrating abstractions. Evaluation is based on students’ performance in class, a 2,000-word academic essay (MLA Style) </w:t>
            </w:r>
            <w:r w:rsidRPr="006D62FB">
              <w:rPr>
                <w:b/>
                <w:bCs/>
                <w:color w:val="000000"/>
                <w:sz w:val="20"/>
                <w:szCs w:val="20"/>
              </w:rPr>
              <w:t>and</w:t>
            </w:r>
            <w:r w:rsidRPr="006D62FB">
              <w:rPr>
                <w:color w:val="000000"/>
                <w:sz w:val="20"/>
                <w:szCs w:val="20"/>
              </w:rPr>
              <w:t xml:space="preserve"> a written exam at the end of the semester.</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Credits are awarded after passing an exam. </w:t>
            </w:r>
          </w:p>
          <w:p w:rsidR="001900B8" w:rsidRPr="006D62FB" w:rsidRDefault="001900B8" w:rsidP="001900B8">
            <w:pPr>
              <w:widowControl/>
              <w:textAlignment w:val="top"/>
              <w:rPr>
                <w:rFonts w:ascii="Times New Roma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OLD ENGLISH</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LITERATURE</w:t>
            </w:r>
          </w:p>
          <w:p w:rsidR="001900B8" w:rsidRPr="006D62FB" w:rsidRDefault="006D62FB" w:rsidP="006D62FB">
            <w:pPr>
              <w:pStyle w:val="NormalWeb"/>
              <w:widowControl/>
              <w:spacing w:beforeAutospacing="0" w:afterAutospacing="0" w:line="15" w:lineRule="atLeast"/>
              <w:jc w:val="center"/>
              <w:rPr>
                <w:color w:val="000000"/>
                <w:sz w:val="20"/>
                <w:szCs w:val="20"/>
              </w:rPr>
            </w:pPr>
            <w:r>
              <w:rPr>
                <w:color w:val="000000"/>
                <w:sz w:val="20"/>
                <w:szCs w:val="20"/>
              </w:rPr>
              <w:t xml:space="preserve">(Module 1W: Medieval English </w:t>
            </w:r>
            <w:r w:rsidR="001900B8" w:rsidRPr="006D62FB">
              <w:rPr>
                <w:color w:val="000000"/>
                <w:sz w:val="20"/>
                <w:szCs w:val="20"/>
              </w:rPr>
              <w:t>Literature; Module 2S: Renaissance English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 Manchorov,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atanas.manchorov@uni-plovdiv.bg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10 ECTS (6+4)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runs for two semesters (fall and spring) and includes two modules: Medieval English Literature and English Renaissance Literature. Each module consists of 15 lectures (30 classes) and 15 seminars (30 classes). The course aims to present a careful survey of literary techniques, ideas, political and cultural values in English literature from the beginnings to the 1660s. The lectures and seminars introduce students to a variety of literary genres (epic poetry, lyric poetry, ballads, romances, drama, fiction, and non-fiction, etc.) within and across a range of historical periods and cultural contexts.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b/>
                <w:bCs/>
                <w:color w:val="000000"/>
                <w:sz w:val="20"/>
                <w:szCs w:val="20"/>
              </w:rPr>
              <w:t xml:space="preserve">Student learning objectives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overall objective of the course is to encourage students to gain knowledge and acquire analytical skills by examining authors of recognized literary merit. Careful selection of study material assists in:</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their language skills and increases their general knowledge;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gaining familiarity with an overarching historical framework;</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critical thinking skills;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an ability to formulate and present strong (oral and written) arguments;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holding course discussions of genre poetics;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*applying various methods of analysis.</w:t>
            </w:r>
            <w:r w:rsidRPr="006D62FB">
              <w:rPr>
                <w:color w:val="000000"/>
                <w:sz w:val="20"/>
                <w:szCs w:val="20"/>
              </w:rPr>
              <w:br/>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smallCaps/>
                <w:color w:val="000000"/>
                <w:sz w:val="20"/>
                <w:szCs w:val="20"/>
              </w:rPr>
              <w:t xml:space="preserve">HISTORY OF LITERATURE IN THE ENGLISH LANGUAGE </w:t>
            </w:r>
            <w:r w:rsidR="006D62FB">
              <w:rPr>
                <w:b/>
                <w:bCs/>
                <w:smallCaps/>
                <w:color w:val="000000"/>
                <w:sz w:val="20"/>
                <w:szCs w:val="20"/>
              </w:rPr>
              <w:t xml:space="preserve">(PERIODS </w:t>
            </w:r>
            <w:r w:rsidRPr="006D62FB">
              <w:rPr>
                <w:b/>
                <w:bCs/>
                <w:smallCaps/>
                <w:color w:val="000000"/>
                <w:sz w:val="20"/>
                <w:szCs w:val="20"/>
              </w:rPr>
              <w:t>AND GENRES)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1900B8">
            <w:pPr>
              <w:widowControl/>
              <w:jc w:val="left"/>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 Manchorov,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atanas.manchorov@uni-plovdiv.bg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This course provides a one-semester introduction to English and American literature aimed at developing students’ competencies in a wide range of skills that allow them to work as teachers, translators, publishers, editors, proofreaders, etc. The course consists of 15 lectures (30 classes) and 15 seminar classes, i.e. a lecture every week and a seminar every other week during a 15-week </w:t>
            </w:r>
            <w:r w:rsidRPr="006D62FB">
              <w:rPr>
                <w:color w:val="000000"/>
                <w:sz w:val="20"/>
                <w:szCs w:val="20"/>
              </w:rPr>
              <w:lastRenderedPageBreak/>
              <w:t>semester. It aims to present a focused survey of literary techniques, ideas, political and cultural values in English and American literature.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b/>
                <w:bCs/>
                <w:color w:val="000000"/>
                <w:sz w:val="20"/>
                <w:szCs w:val="20"/>
              </w:rPr>
              <w:t>Student learning objectives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overall objective of the course is to introduce students to the major periods and genres of English and American literature with a view to giving them an opportunity to expand their knowledge and improve their language skills, which is essential to both teachers and translators. Upon completion of the course, students will:</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be acquainted with the major works of English and American literature and culture;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be knowledgeable with the types of problems (social, religious, cultural, political) common to each time period, author and genre;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have better critical thinking skills;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improve their ability to formulate and defend arguments (orally or in writing);</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have a general background of knowledge  improving their translation skills.</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AMERICAN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p w:rsidR="001900B8" w:rsidRPr="006D62FB" w:rsidRDefault="001900B8" w:rsidP="006D62FB">
            <w:pPr>
              <w:pStyle w:val="NormalWeb"/>
              <w:widowControl/>
              <w:spacing w:beforeAutospacing="0" w:after="240" w:afterAutospacing="0" w:line="15" w:lineRule="atLeast"/>
              <w:jc w:val="center"/>
              <w:rPr>
                <w:color w:val="000000"/>
                <w:sz w:val="20"/>
                <w:szCs w:val="20"/>
              </w:rPr>
            </w:pPr>
            <w:r w:rsidRPr="006D62FB">
              <w:rPr>
                <w:color w:val="000000"/>
                <w:sz w:val="20"/>
                <w:szCs w:val="20"/>
              </w:rPr>
              <w:t>Module 1W: BEGINNINGS TO 1914</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Module 2S: 1914 – TO THE PRESENT</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 Boneva,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bozhidara_boneva@uni-plovdiv.bg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lectures provide a survey of American literature from colonial times to the present. In the seminars students shall study works of poetry, drama, and prose fiction (novels, novellas and short stories) in relation to their historical and cultural contexts. Texts for the seminars are carefully selected from among a diverse group of authors to reflect and reveal the evolving American experience and character. Written assignments are introduced to improve language skills and the ability to make use of literary theory and criticism.</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Learning Outcomes: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Upon completion of this course, the student will be able to:</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1. Identify key ideas, representative authors and works, significant historical or cultural events, and characteristic perspectives or attitudes expressed in the literature of different periods or regions.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2. Analyze literary works as expressions of individual or communal values within the social, political, cultural, or religious contexts of different literary periods.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3. Demonstrate knowledge of the development of characteristic forms or styles of expression during different historical periods in different contexts.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4. Know one author or aspect of American literature in depth through researching and writing.</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lastRenderedPageBreak/>
              <w:t>5. Recognize recurring cultural and literary themes as they appear in selected works of a certain period of American literature.</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CRITICAL AND CREATIVE METHODS OF TEACHING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Dr Vitana Kostadinova</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10" w:history="1">
              <w:r w:rsidR="001900B8" w:rsidRPr="006D62FB">
                <w:rPr>
                  <w:rStyle w:val="Hyperlink"/>
                  <w:color w:val="000000"/>
                  <w:sz w:val="20"/>
                  <w:szCs w:val="20"/>
                </w:rPr>
                <w:t>vitana@uni-plovdiv.bg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introduces students to contemporary literary theories and approaches to reading and interpreting poetry and prose in order to make it possible for them to utilise their knowledge when teaching literature. It also offers an overview of traditional and innovative methods of teaching literature. The focus is on the analytical and interpretive skills: at the end of the semester students are expected to demonstrate their grasp of theory by producing an essay of literary criticism in an exam situation. Credits are awarded after passing the exam.</w:t>
            </w:r>
          </w:p>
          <w:p w:rsidR="001900B8" w:rsidRPr="006D62FB" w:rsidRDefault="001900B8" w:rsidP="001900B8">
            <w:pPr>
              <w:widowControl/>
              <w:jc w:val="left"/>
              <w:textAlignment w:val="top"/>
              <w:rPr>
                <w:rFonts w:ascii="Times New Roma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TRANSLATION STUDIES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Polina Petkova</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11" w:history="1">
              <w:r w:rsidR="001900B8" w:rsidRPr="006D62FB">
                <w:rPr>
                  <w:rStyle w:val="Hyperlink"/>
                  <w:sz w:val="20"/>
                  <w:szCs w:val="20"/>
                </w:rPr>
                <w:t>ppetkova@uni-plovdiv.bg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introduces students to Translation Studies as a discipline and the theories attached to it. It discusses its central issues and offers a historical overview of developments, zooms into the role of the translator, and highlights the importance of context and culture. The goal is for students to become aware of their double responsibility, towards the source text and culture, on the one hand, as well as towards their target audience and culture, on the other hand.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evaluation for this course will be based on students’ active participation in seminars, on their academic essays of around 2,000 words at the end of the semester, and on a final exam. For foreign </w:t>
            </w:r>
            <w:proofErr w:type="gramStart"/>
            <w:r w:rsidRPr="006D62FB">
              <w:rPr>
                <w:color w:val="000000"/>
                <w:sz w:val="20"/>
                <w:szCs w:val="20"/>
              </w:rPr>
              <w:t>students</w:t>
            </w:r>
            <w:proofErr w:type="gramEnd"/>
            <w:r w:rsidRPr="006D62FB">
              <w:rPr>
                <w:color w:val="000000"/>
                <w:sz w:val="20"/>
                <w:szCs w:val="20"/>
              </w:rPr>
              <w:t xml:space="preserve"> essays will be expected to focus on intersemiotic translation issues.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Credits are awarded after passing the exam.</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eastAsia="SimSun" w:hAnsi="Times New Roman" w:cs="Times New Roman"/>
                <w:b/>
                <w:bCs/>
                <w:color w:val="000000"/>
              </w:rPr>
            </w:pPr>
            <w:r w:rsidRPr="006D62FB">
              <w:rPr>
                <w:rFonts w:ascii="Times New Roman" w:eastAsia="SimSun" w:hAnsi="Times New Roman" w:cs="Times New Roman"/>
                <w:b/>
                <w:bCs/>
                <w:color w:val="000000"/>
              </w:rPr>
              <w:t xml:space="preserve">LANGUAGE TECHNOLOGIES </w:t>
            </w:r>
            <w:r w:rsidRPr="003D03E4">
              <w:rPr>
                <w:rFonts w:ascii="Times New Roman" w:eastAsia="SimSun" w:hAnsi="Times New Roman" w:cs="Times New Roman"/>
                <w:bCs/>
                <w:color w:val="000000"/>
              </w:rPr>
              <w:t>(lectures)</w:t>
            </w:r>
          </w:p>
          <w:p w:rsidR="001900B8" w:rsidRPr="006D62FB" w:rsidRDefault="001900B8" w:rsidP="006D62FB">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 xml:space="preserve">F2F </w:t>
            </w:r>
          </w:p>
          <w:p w:rsidR="001900B8" w:rsidRPr="006D62FB" w:rsidRDefault="001900B8" w:rsidP="001900B8">
            <w:pPr>
              <w:jc w:val="center"/>
              <w:rPr>
                <w:rFonts w:ascii="Times New Roman" w:hAnsi="Times New Roman" w:cs="Times New Roman"/>
                <w:lang w:val="en-GB"/>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 xml:space="preserve">support and resources in </w:t>
            </w:r>
            <w:r w:rsidRPr="006D62FB">
              <w:rPr>
                <w:rFonts w:ascii="Times New Roman" w:hAnsi="Times New Roman" w:cs="Times New Roman"/>
                <w:lang w:val="en-GB"/>
              </w:rPr>
              <w:t>Moodle environment</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Rositsa Dekova, PhD</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rosdek@uni-plovdiv.bg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2 or 3 ECTS, depending on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The course provides students with an introduction to key concepts in language technologies – historical background, state of the art approaches, and future tasks.</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By the end of the course, students will have:</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acquired a repertoire of relevant terms in the field of language technologies</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become familiar with some of the most important and influential concepts in the field</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acquired a sense of the development of various language technologies and their use</w:t>
            </w:r>
          </w:p>
          <w:p w:rsidR="001900B8" w:rsidRPr="006D62FB" w:rsidRDefault="001900B8" w:rsidP="001900B8">
            <w:pPr>
              <w:rPr>
                <w:rFonts w:ascii="Times New Roman" w:hAnsi="Times New Roman" w:cs="Times New Roman"/>
              </w:rPr>
            </w:pPr>
            <w:r w:rsidRPr="006D62FB">
              <w:rPr>
                <w:rFonts w:ascii="Times New Roman" w:eastAsia="SimSun" w:hAnsi="Times New Roman" w:cs="Times New Roman"/>
                <w:color w:val="000000"/>
              </w:rPr>
              <w:t>• acquired the basic knowledge to develop and apply their competences in future research in the field</w:t>
            </w:r>
          </w:p>
          <w:p w:rsidR="001900B8" w:rsidRPr="006D62FB" w:rsidRDefault="001900B8" w:rsidP="001900B8">
            <w:pPr>
              <w:jc w:val="center"/>
              <w:rPr>
                <w:rFonts w:ascii="Times New Roman" w:hAnsi="Times New Roman" w:cs="Times New Roman"/>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hAnsi="Times New Roman" w:cs="Times New Roman"/>
                <w:b/>
                <w:bCs/>
                <w:color w:val="000000"/>
              </w:rPr>
            </w:pPr>
            <w:r w:rsidRPr="006D62FB">
              <w:rPr>
                <w:rFonts w:ascii="Times New Roman" w:eastAsia="SimSun" w:hAnsi="Times New Roman" w:cs="Times New Roman"/>
                <w:b/>
                <w:bCs/>
                <w:color w:val="000000"/>
                <w:lang w:val="bg-BG"/>
              </w:rPr>
              <w:lastRenderedPageBreak/>
              <w:t>MORPHOLOGY OF THE CONTEMPORARY ENGLISH LANGUAGE</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hAnsi="Times New Roman" w:cs="Times New Roman"/>
                <w:color w:val="000000"/>
              </w:rPr>
            </w:pPr>
            <w:r w:rsidRPr="006D62FB">
              <w:rPr>
                <w:rFonts w:ascii="Times New Roman" w:hAnsi="Times New Roman" w:cs="Times New Roman"/>
                <w:color w:val="000000"/>
              </w:rPr>
              <w:t>Vesselina Koynakova</w:t>
            </w:r>
          </w:p>
          <w:p w:rsidR="001900B8" w:rsidRPr="006D62FB" w:rsidRDefault="00464FA5" w:rsidP="001900B8">
            <w:pPr>
              <w:jc w:val="center"/>
              <w:rPr>
                <w:rFonts w:ascii="Times New Roman" w:hAnsi="Times New Roman" w:cs="Times New Roman"/>
                <w:color w:val="000000"/>
              </w:rPr>
            </w:pPr>
            <w:hyperlink r:id="rId12" w:history="1">
              <w:r w:rsidR="001900B8" w:rsidRPr="006D62FB">
                <w:rPr>
                  <w:rStyle w:val="Hyperlink"/>
                  <w:rFonts w:ascii="Times New Roman" w:hAnsi="Times New Roman" w:cs="Times New Roman"/>
                  <w:color w:val="000000"/>
                </w:rPr>
                <w:t>veskoj@uni-plovdiv.bg</w:t>
              </w:r>
            </w:hyperlink>
          </w:p>
          <w:p w:rsidR="001900B8" w:rsidRPr="006D62FB" w:rsidRDefault="001900B8" w:rsidP="001900B8">
            <w:pPr>
              <w:jc w:val="left"/>
              <w:rPr>
                <w:rFonts w:ascii="Times New Roman" w:hAnsi="Times New Roman" w:cs="Times New Roman"/>
                <w:color w:val="000000"/>
              </w:rPr>
            </w:pPr>
            <w:r w:rsidRPr="006D62FB">
              <w:rPr>
                <w:rFonts w:ascii="Times New Roman" w:hAnsi="Times New Roman" w:cs="Times New Roman"/>
                <w:color w:val="000000"/>
              </w:rPr>
              <w:t>Maria Anastasova</w:t>
            </w:r>
          </w:p>
          <w:p w:rsidR="001900B8" w:rsidRPr="006D62FB" w:rsidRDefault="00464FA5" w:rsidP="001900B8">
            <w:pPr>
              <w:jc w:val="left"/>
              <w:rPr>
                <w:rFonts w:ascii="Times New Roman" w:hAnsi="Times New Roman" w:cs="Times New Roman"/>
                <w:color w:val="000000"/>
                <w:shd w:val="clear" w:color="auto" w:fill="FFFFFF"/>
              </w:rPr>
            </w:pPr>
            <w:hyperlink r:id="rId13" w:history="1">
              <w:r w:rsidR="001900B8" w:rsidRPr="006D62FB">
                <w:rPr>
                  <w:rStyle w:val="Hyperlink"/>
                  <w:rFonts w:ascii="Times New Roman" w:hAnsi="Times New Roman" w:cs="Times New Roman"/>
                  <w:color w:val="000000"/>
                  <w:shd w:val="clear" w:color="auto" w:fill="FFFFFF"/>
                </w:rPr>
                <w:t>mariaanastasova@uni-plovdiv.bg</w:t>
              </w:r>
            </w:hyperlink>
          </w:p>
          <w:p w:rsidR="001900B8" w:rsidRPr="006D62FB" w:rsidRDefault="001900B8" w:rsidP="001900B8">
            <w:pPr>
              <w:jc w:val="left"/>
              <w:rPr>
                <w:rFonts w:ascii="Times New Roman" w:hAnsi="Times New Roman" w:cs="Times New Roman"/>
                <w:color w:val="000000"/>
              </w:rPr>
            </w:pPr>
          </w:p>
          <w:p w:rsidR="001900B8" w:rsidRPr="006D62FB" w:rsidRDefault="001900B8" w:rsidP="001900B8">
            <w:pPr>
              <w:jc w:val="cente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3  ECTS per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xml:space="preserve">The course runs within the theoretical framework of Descriptive Linguistics. It introduces the students to the levels of linguistic analysis and the methods </w:t>
            </w:r>
            <w:proofErr w:type="gramStart"/>
            <w:r w:rsidRPr="006D62FB">
              <w:rPr>
                <w:rFonts w:ascii="Times New Roman" w:eastAsia="SimSun" w:hAnsi="Times New Roman" w:cs="Times New Roman"/>
                <w:color w:val="000000"/>
              </w:rPr>
              <w:t>and  operations</w:t>
            </w:r>
            <w:proofErr w:type="gramEnd"/>
            <w:r w:rsidRPr="006D62FB">
              <w:rPr>
                <w:rFonts w:ascii="Times New Roman" w:eastAsia="SimSun" w:hAnsi="Times New Roman" w:cs="Times New Roman"/>
                <w:color w:val="000000"/>
              </w:rPr>
              <w:t xml:space="preserve"> applied on the level of morphology. The topics discussed comprise word formation patterns on the </w:t>
            </w:r>
          </w:p>
          <w:p w:rsidR="001900B8" w:rsidRPr="006D62FB" w:rsidRDefault="001900B8" w:rsidP="001900B8">
            <w:pPr>
              <w:rPr>
                <w:rFonts w:ascii="Times New Roman" w:hAnsi="Times New Roman" w:cs="Times New Roman"/>
                <w:color w:val="000000"/>
              </w:rPr>
            </w:pPr>
            <w:r w:rsidRPr="006D62FB">
              <w:rPr>
                <w:rFonts w:ascii="Times New Roman" w:eastAsia="SimSun" w:hAnsi="Times New Roman" w:cs="Times New Roman"/>
                <w:color w:val="000000"/>
              </w:rPr>
              <w:t xml:space="preserve">one hand, and on the other word classes and the respective grammatical categories and markers. It also focuses on their semantic properties and syntactic functions. </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t>MODERN ENGLISH SYNTAX</w:t>
            </w:r>
          </w:p>
          <w:p w:rsidR="001900B8" w:rsidRPr="006D62FB" w:rsidRDefault="001900B8" w:rsidP="006D62FB">
            <w:pPr>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Slavka Grancharova</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granchar@uni-plovdiv.bg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 + 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5 ECTS for each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This course introduces the students to the basic concepts in the studying of traditional grammar on the syntactic level with a focus on the English language and linguistics. The students are also acquainted with the modern theoretical frameworks within which the concepts of the phrase, the clause, the sentence, and the utterance are discussed. These concepts are presented from formal, structural, and functional viewpoints. During the 5</w:t>
            </w:r>
            <w:r w:rsidRPr="006D62FB">
              <w:rPr>
                <w:rFonts w:ascii="Times New Roman" w:eastAsia="SimSun" w:hAnsi="Times New Roman" w:cs="Times New Roman"/>
                <w:color w:val="000000"/>
                <w:vertAlign w:val="superscript"/>
                <w:lang w:val="en-GB" w:bidi="ar"/>
              </w:rPr>
              <w:t>th</w:t>
            </w:r>
            <w:r w:rsidRPr="006D62FB">
              <w:rPr>
                <w:rFonts w:ascii="Times New Roman" w:eastAsia="SimSun" w:hAnsi="Times New Roman" w:cs="Times New Roman"/>
                <w:color w:val="000000"/>
                <w:lang w:val="en-GB" w:bidi="ar"/>
              </w:rPr>
              <w:t xml:space="preserve"> term the focus is on the different parts of the sentence and their functions in the sentence and on the communicative level. During the 6</w:t>
            </w:r>
            <w:r w:rsidRPr="006D62FB">
              <w:rPr>
                <w:rFonts w:ascii="Times New Roman" w:eastAsia="SimSun" w:hAnsi="Times New Roman" w:cs="Times New Roman"/>
                <w:color w:val="000000"/>
                <w:vertAlign w:val="superscript"/>
                <w:lang w:val="en-GB" w:bidi="ar"/>
              </w:rPr>
              <w:t>th</w:t>
            </w:r>
            <w:r w:rsidRPr="006D62FB">
              <w:rPr>
                <w:rFonts w:ascii="Times New Roman" w:eastAsia="SimSun" w:hAnsi="Times New Roman" w:cs="Times New Roman"/>
                <w:color w:val="000000"/>
                <w:lang w:val="en-GB" w:bidi="ar"/>
              </w:rPr>
              <w:t xml:space="preserve"> term the students are introduced to the different detached parts of the sentence, special constructions, and the transition from simple to composite sentences in English. Studied in greater detail are also the different types of composite sentences. Special attention is given to English word order and word order changes: inversions and dislocations. Their relevance to the problems of focus and emphasis is highlighted in relation to the adequate presenting and processing of information.</w:t>
            </w:r>
          </w:p>
          <w:p w:rsidR="001900B8" w:rsidRPr="006D62FB" w:rsidRDefault="001900B8" w:rsidP="001900B8">
            <w:pPr>
              <w:jc w:val="left"/>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By the end of this course students should:</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be able to analyse English sentence structures</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be able to understand thoroughly the semantic, structural, and communicative aspects of the English sentence</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acquire a deeper understanding of the relevant linguistic phenomena in their own native language and compare them with the ones in English</w:t>
            </w:r>
          </w:p>
          <w:p w:rsidR="001900B8" w:rsidRPr="006D62FB" w:rsidRDefault="001900B8" w:rsidP="001900B8">
            <w:pPr>
              <w:pStyle w:val="ListParagraph"/>
              <w:numPr>
                <w:ilvl w:val="0"/>
                <w:numId w:val="3"/>
              </w:numPr>
              <w:rPr>
                <w:rFonts w:ascii="Times New Roman" w:eastAsia="SimSun" w:hAnsi="Times New Roman" w:cs="Times New Roman"/>
                <w:color w:val="000000"/>
              </w:rPr>
            </w:pPr>
            <w:r w:rsidRPr="006D62FB">
              <w:rPr>
                <w:rFonts w:ascii="Times New Roman" w:eastAsia="SimSun" w:hAnsi="Times New Roman" w:cs="Times New Roman"/>
                <w:color w:val="000000"/>
                <w:lang w:val="en-GB" w:bidi="ar"/>
              </w:rPr>
              <w:t>become better acquainted with problems of structural ambiguity, grammatical well-formedness and acceptability of sentences and syntactic structures</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SOCIOLINGUISTICS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1900B8">
            <w:pPr>
              <w:widowControl/>
              <w:jc w:val="left"/>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Polina Petkova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ppetkova@uni-plovdiv.bg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2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This course provides students with an introductory glimpse into key topics in the field of Sociolinguistics, such as approaches to register, language variation (accent, </w:t>
            </w:r>
            <w:r w:rsidRPr="006D62FB">
              <w:rPr>
                <w:color w:val="000000"/>
                <w:sz w:val="20"/>
                <w:szCs w:val="20"/>
              </w:rPr>
              <w:lastRenderedPageBreak/>
              <w:t>dialect), ethnography of communication, language and gender, identity, etc.</w:t>
            </w:r>
          </w:p>
          <w:p w:rsidR="001900B8" w:rsidRPr="006D62FB" w:rsidRDefault="001900B8" w:rsidP="001900B8">
            <w:pPr>
              <w:widowControl/>
              <w:jc w:val="left"/>
              <w:textAlignment w:val="top"/>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aims of this course are to introduce students to ways of thinking about the relationship between language, culture and society; to develop ways of analysing the relationship between language and society; to outline key areas of debate in studies of the relationship between language, culture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and society.</w:t>
            </w:r>
          </w:p>
          <w:p w:rsidR="001900B8" w:rsidRPr="006D62FB" w:rsidRDefault="001900B8" w:rsidP="001900B8">
            <w:pPr>
              <w:widowControl/>
              <w:jc w:val="left"/>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By the end of the course, students will have: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a repertoire of relevant terms in the field of sociolinguistics;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•become familiar with some of the most important and influential concepts in the field;</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and improved their ability to analyze language with respect to culture and society;</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the basic knowledge to develop and apply their competences in future research in the field.</w:t>
            </w:r>
          </w:p>
          <w:p w:rsidR="001900B8" w:rsidRPr="006D62FB" w:rsidRDefault="001900B8" w:rsidP="001900B8">
            <w:pPr>
              <w:widowControl/>
              <w:jc w:val="left"/>
              <w:rPr>
                <w:rFonts w:ascii="Times New Roman" w:eastAsia="SimSu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LEXICAL SEMANTICS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Snezha Tsoneva-Mathewson,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mathewson@uni-plovdiv.bg</w:t>
            </w:r>
          </w:p>
          <w:p w:rsidR="001900B8" w:rsidRPr="006D62FB" w:rsidRDefault="001900B8" w:rsidP="001900B8">
            <w:pPr>
              <w:widowControl/>
              <w:jc w:val="left"/>
              <w:textAlignment w:val="top"/>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Rositsa Dekova,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rosdek@uni-plovdiv.bg</w:t>
            </w:r>
          </w:p>
          <w:p w:rsidR="001900B8" w:rsidRPr="006D62FB" w:rsidRDefault="001900B8" w:rsidP="001900B8">
            <w:pPr>
              <w:widowControl/>
              <w:jc w:val="left"/>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 Gogalcheva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magdalenagogalcheva@uni-plovdiv.bg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Summer -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2 ECTS;</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 Winter -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or 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underlines the significance and application of the study of lexical semantics with a view to shaping student perceptions and understanding of meaning in linguistic structure. Thus, it will enable students to better grasp the nature of linguistic semantics in general and lexical semantics in particular. It will show them how to approach semantic analysis in relation to linguistic analysis.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At the end of the course the students will be able to:</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apply a repertoire of relevant terms in the field of semantics;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understand and discuss some of the most important and influential concepts in the field;</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use theoretical literature to analyze and comment on linguistic theories and hypotheses;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apply theoretical knowledge to practical activities;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analyze empirical material using appropriate linguistic methods;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promote creative and critical thinking</w:t>
            </w:r>
            <w:r w:rsidRPr="006D62FB">
              <w:rPr>
                <w:rFonts w:eastAsia="Cambria"/>
                <w:color w:val="000000"/>
                <w:sz w:val="20"/>
                <w:szCs w:val="20"/>
              </w:rPr>
              <w:t>.</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hd w:val="clear" w:color="auto" w:fill="FFFFFF"/>
              <w:spacing w:beforeAutospacing="0" w:afterAutospacing="0" w:line="15" w:lineRule="atLeast"/>
              <w:jc w:val="center"/>
              <w:rPr>
                <w:color w:val="000000"/>
                <w:sz w:val="20"/>
                <w:szCs w:val="20"/>
              </w:rPr>
            </w:pPr>
            <w:r w:rsidRPr="006D62FB">
              <w:rPr>
                <w:b/>
                <w:bCs/>
                <w:color w:val="000000"/>
                <w:sz w:val="20"/>
                <w:szCs w:val="20"/>
                <w:shd w:val="clear" w:color="auto" w:fill="FFFFFF"/>
              </w:rPr>
              <w:t>TEXT LINGUISTICS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 Gogalcheva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magdalenagogalcheva@uni-plovdiv.bg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This course provides students with an introduction to key concepts in Text Linguistics – the standards of</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textuality, with focus on cohesion and coherence, and models of text typology.</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lastRenderedPageBreak/>
              <w:t>As the course seeks to reconcile theory to practice, it analyses non-fabricated written texts and highlights the</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role of corpus linguistics.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By the end of the course, students will have: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acquired a repertoire of relevant terms in the field of text linguistics;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become familiar with some of the most important and influential concepts in the field;</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acquired and improved their ability to analyze written text with respect to standards of textuality and text typology;</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improved written presentation skills, especially with a  view to text cohesion and argumentation; </w:t>
            </w:r>
          </w:p>
        </w:tc>
      </w:tr>
      <w:tr w:rsidR="001900B8" w:rsidRPr="006D62FB" w:rsidTr="00352D6B">
        <w:tc>
          <w:tcPr>
            <w:tcW w:w="15442" w:type="dxa"/>
            <w:gridSpan w:val="8"/>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hAnsi="Times New Roman" w:cs="Times New Roman"/>
                <w:color w:val="000000"/>
              </w:rPr>
            </w:pPr>
          </w:p>
          <w:p w:rsidR="001900B8" w:rsidRPr="006D62FB" w:rsidRDefault="001900B8" w:rsidP="001900B8">
            <w:pPr>
              <w:jc w:val="center"/>
              <w:rPr>
                <w:rFonts w:ascii="Times New Roman" w:hAnsi="Times New Roman" w:cs="Times New Roman"/>
                <w:b/>
                <w:bCs/>
                <w:color w:val="000000"/>
              </w:rPr>
            </w:pPr>
            <w:r w:rsidRPr="006D62FB">
              <w:rPr>
                <w:rFonts w:ascii="Times New Roman" w:hAnsi="Times New Roman" w:cs="Times New Roman"/>
                <w:b/>
                <w:bCs/>
                <w:color w:val="000000"/>
              </w:rPr>
              <w:t>SLAVIC, RUSSIAN AND BULGARIAN STUDIES</w:t>
            </w:r>
          </w:p>
          <w:p w:rsidR="001900B8" w:rsidRPr="006D62FB" w:rsidRDefault="001900B8" w:rsidP="001900B8">
            <w:pPr>
              <w:jc w:val="center"/>
              <w:rPr>
                <w:rFonts w:ascii="Times New Roman" w:hAnsi="Times New Roman" w:cs="Times New Roman"/>
                <w:b/>
                <w:bCs/>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Slovanský folklor</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 PhD</w:t>
            </w:r>
          </w:p>
          <w:p w:rsidR="001900B8" w:rsidRPr="006D62FB" w:rsidRDefault="001900B8" w:rsidP="001900B8">
            <w:pPr>
              <w:jc w:val="center"/>
              <w:rPr>
                <w:rFonts w:ascii="Times New Roman" w:hAnsi="Times New Roman" w:cs="Times New Roman"/>
                <w:color w:val="000000"/>
              </w:rPr>
            </w:pPr>
          </w:p>
          <w:p w:rsidR="001900B8" w:rsidRPr="006D62FB" w:rsidRDefault="00464FA5" w:rsidP="001900B8">
            <w:pPr>
              <w:jc w:val="left"/>
              <w:rPr>
                <w:rFonts w:ascii="Times New Roman" w:hAnsi="Times New Roman" w:cs="Times New Roman"/>
                <w:color w:val="000000"/>
              </w:rPr>
            </w:pPr>
            <w:hyperlink r:id="rId14"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cente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Letní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Přednáškový cyklus podává komplexní informace o folkloru různých slovanských národů. Důraz je kladen na ústní lidovou tvorbu Čechů, Rusů a Bulharů. Podrobně jsou probrány základní žánry a témata lidové slovesnosti. Na seminářích, které doplňjují přednášky, studenti mají možnost seznámit se s autentickými folklorními texty.</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Řečová etiketa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 PhD</w:t>
            </w:r>
          </w:p>
          <w:p w:rsidR="001900B8" w:rsidRPr="006D62FB" w:rsidRDefault="001900B8" w:rsidP="001900B8">
            <w:pPr>
              <w:jc w:val="center"/>
              <w:rPr>
                <w:rFonts w:ascii="Times New Roman" w:hAnsi="Times New Roman" w:cs="Times New Roman"/>
                <w:color w:val="000000"/>
              </w:rPr>
            </w:pPr>
          </w:p>
          <w:p w:rsidR="001900B8" w:rsidRPr="006D62FB" w:rsidRDefault="00464FA5" w:rsidP="001900B8">
            <w:pPr>
              <w:jc w:val="left"/>
              <w:rPr>
                <w:rFonts w:ascii="Times New Roman" w:hAnsi="Times New Roman" w:cs="Times New Roman"/>
                <w:color w:val="000000"/>
              </w:rPr>
            </w:pPr>
            <w:hyperlink r:id="rId15"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left"/>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Zimní</w:t>
            </w:r>
            <w:r w:rsidRPr="006D62FB">
              <w:rPr>
                <w:rFonts w:ascii="Times New Roman" w:hAnsi="Times New Roman" w:cs="Times New Roman"/>
                <w:color w:val="000000"/>
                <w:lang w:val="bg-BG"/>
              </w:rPr>
              <w:t>/</w:t>
            </w:r>
            <w:r w:rsidRPr="006D62FB">
              <w:rPr>
                <w:rFonts w:ascii="Times New Roman" w:hAnsi="Times New Roman" w:cs="Times New Roman"/>
                <w:color w:val="000000"/>
              </w:rPr>
              <w:t>letní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lang w:val="cs-CZ"/>
              </w:rPr>
            </w:pPr>
            <w:r w:rsidRPr="006D62FB">
              <w:rPr>
                <w:rFonts w:ascii="Times New Roman" w:hAnsi="Times New Roman" w:cs="Times New Roman"/>
                <w:color w:val="000000"/>
                <w:lang w:val="bg-BG"/>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Kurz je zaměřen na osvojení základních zvláštností a pravidel české řečové etikety nejenom po stránce lexikální, ale i po stránce paralingvistické a pragmatické. Přednášky jsou určeny studentům češtiny jako cizího jazyka. Učební materiál je rozpracován podle typičtějších situačních druhů společenské komunikace.</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Славянский речевой этикет</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Катерина Томова, PhD</w:t>
            </w:r>
          </w:p>
          <w:p w:rsidR="001900B8" w:rsidRPr="006D62FB" w:rsidRDefault="00464FA5" w:rsidP="001900B8">
            <w:pPr>
              <w:jc w:val="left"/>
              <w:rPr>
                <w:rFonts w:ascii="Times New Roman" w:hAnsi="Times New Roman" w:cs="Times New Roman"/>
                <w:color w:val="000000"/>
              </w:rPr>
            </w:pPr>
            <w:hyperlink r:id="rId16"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left"/>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Зимний/летний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RUS/B1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 MA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Курс лекций рассматривает специфику речевого этикета в лингвокультурологическом, и этнолингвистическом аспектах. Для анализа выбраны языки славянской группы, но входящие в разные подгруппы. На материале русского, чешского и болгарского языков студенты познакомятся с национальными особенностями коммуникативного поведения близкородственных народов.</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Česká fonetika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PhD</w:t>
            </w:r>
          </w:p>
          <w:p w:rsidR="001900B8" w:rsidRPr="006D62FB" w:rsidRDefault="00464FA5" w:rsidP="001900B8">
            <w:pPr>
              <w:jc w:val="center"/>
              <w:rPr>
                <w:rFonts w:ascii="Times New Roman" w:hAnsi="Times New Roman" w:cs="Times New Roman"/>
                <w:color w:val="000000"/>
              </w:rPr>
            </w:pPr>
            <w:hyperlink r:id="rId17"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Zimni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 xml:space="preserve">Přednáškový cyklus nabízí základní teoretické poučení o zvukové formě českého jazyka. Po prostudování textu student bud znát základní pojmy z fonetiky a fonologie, pochopí vztah mezi zvukovou a grafickou stránkou českého jazyka, bud poučen o tvorbě hlasu a produkci řeči, poučí se o zvukových prostředcích řeči, kterými členíme souvislou řeč, dokáže určit fonetické vlastnosti hlásek, osvojí si základní pravidla spisovné výslovnosti </w:t>
            </w:r>
            <w:r w:rsidRPr="006D62FB">
              <w:rPr>
                <w:rFonts w:ascii="Times New Roman" w:hAnsi="Times New Roman" w:cs="Times New Roman"/>
                <w:color w:val="000000"/>
              </w:rPr>
              <w:lastRenderedPageBreak/>
              <w:t>češtiny.</w:t>
            </w:r>
          </w:p>
        </w:tc>
      </w:tr>
      <w:tr w:rsidR="001900B8" w:rsidRPr="006D62FB" w:rsidTr="003D03E4">
        <w:trPr>
          <w:trHeight w:val="1888"/>
        </w:trPr>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caps/>
                <w:color w:val="000000"/>
                <w:sz w:val="20"/>
                <w:szCs w:val="20"/>
              </w:rPr>
            </w:pPr>
            <w:r w:rsidRPr="006D62FB">
              <w:rPr>
                <w:b/>
                <w:bCs/>
                <w:caps/>
                <w:color w:val="000000"/>
                <w:sz w:val="20"/>
                <w:szCs w:val="20"/>
              </w:rPr>
              <w:lastRenderedPageBreak/>
              <w:t>Теоретски течаj савременог српског и хрватског jeзика (Фонетика)</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464FA5" w:rsidP="001900B8">
            <w:pPr>
              <w:pStyle w:val="NormalWeb"/>
              <w:widowControl/>
              <w:spacing w:beforeAutospacing="0" w:afterAutospacing="0" w:line="15" w:lineRule="atLeast"/>
              <w:rPr>
                <w:color w:val="000000"/>
                <w:sz w:val="20"/>
                <w:szCs w:val="20"/>
              </w:rPr>
            </w:pPr>
            <w:hyperlink r:id="rId18" w:history="1">
              <w:r w:rsidR="001900B8" w:rsidRPr="006D62FB">
                <w:rPr>
                  <w:rStyle w:val="Hyperlink"/>
                  <w:color w:val="000000"/>
                  <w:sz w:val="20"/>
                  <w:szCs w:val="20"/>
                </w:rPr>
                <w:t>najvy@uni-plovdiv.bg</w:t>
              </w:r>
            </w:hyperlink>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зимски семестар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Циљ дисциплине је да пружи свеобухватну информацију о звуку у систему савременог српског и хрватског језика, како у погледу статуса фонеме у језичком систему, тако и у погледу практичког искуства. Студенти треба да стекну основне фонетске поjмове. Настава је практично оријентисана према потребама дипломског студијског програма, магистарског нивоа. </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aps/>
                <w:color w:val="000000"/>
                <w:sz w:val="20"/>
                <w:szCs w:val="20"/>
              </w:rPr>
            </w:pPr>
            <w:r w:rsidRPr="006D62FB">
              <w:rPr>
                <w:b/>
                <w:bCs/>
                <w:caps/>
                <w:color w:val="000000"/>
                <w:sz w:val="20"/>
                <w:szCs w:val="20"/>
              </w:rPr>
              <w:t>Теоретски течаj савременог српског и хрватског jeзика</w:t>
            </w:r>
            <w:r w:rsidRPr="006D62FB">
              <w:rPr>
                <w:caps/>
                <w:color w:val="000000"/>
                <w:sz w:val="20"/>
                <w:szCs w:val="20"/>
              </w:rPr>
              <w:t xml:space="preserve"> </w:t>
            </w:r>
            <w:r w:rsidRPr="006D62FB">
              <w:rPr>
                <w:b/>
                <w:bCs/>
                <w:caps/>
                <w:color w:val="000000"/>
                <w:sz w:val="20"/>
                <w:szCs w:val="20"/>
              </w:rPr>
              <w:t>(Морфологија)</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19"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летњи семестар</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Садржај предавања је свеобухватан опис функционалне морфологије савременог књижевног српског и хрватског jeзика. Течаj представља морфологију у општим цртама. Стога се очекује да су студенти већ освоjили основама jeзика и да знаjу конгруенциjске парадигме. Углавном се настава фокусира на облицима речи (као врсте речи) у вези са њиховим граматичким значењима (категоријама) у jезичком систему. Настава је практично оријентисана према потребама дипломског студијског програма, магистарског нивоа. </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bCs/>
                <w:caps/>
                <w:color w:val="000000"/>
                <w:sz w:val="20"/>
                <w:szCs w:val="20"/>
              </w:rPr>
            </w:pPr>
            <w:r w:rsidRPr="006D62FB">
              <w:rPr>
                <w:b/>
                <w:bCs/>
                <w:caps/>
                <w:color w:val="000000"/>
                <w:sz w:val="20"/>
                <w:szCs w:val="20"/>
              </w:rPr>
              <w:t>Теоретски течаj савременог српског и хрватског jeзика (Лексикологија и творба речи)</w:t>
            </w:r>
          </w:p>
          <w:p w:rsidR="001900B8" w:rsidRPr="006D62FB" w:rsidRDefault="001900B8" w:rsidP="006D62FB">
            <w:pPr>
              <w:widowControl/>
              <w:jc w:val="center"/>
              <w:textAlignment w:val="top"/>
              <w:rPr>
                <w:rFonts w:ascii="Times New Roman" w:hAnsi="Times New Roman" w:cs="Times New Roman"/>
                <w:cap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20"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зимски семестар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Градиво наставног предмета „Лексикологија савременог српског и хрватског jeзика и творба </w:t>
            </w:r>
            <w:proofErr w:type="gramStart"/>
            <w:r w:rsidRPr="006D62FB">
              <w:rPr>
                <w:color w:val="000000"/>
                <w:sz w:val="20"/>
                <w:szCs w:val="20"/>
              </w:rPr>
              <w:t>речи“ је</w:t>
            </w:r>
            <w:proofErr w:type="gramEnd"/>
            <w:r w:rsidRPr="006D62FB">
              <w:rPr>
                <w:color w:val="000000"/>
                <w:sz w:val="20"/>
                <w:szCs w:val="20"/>
              </w:rPr>
              <w:t xml:space="preserve"> подељено у два дела. У првом делу студенти изучаваjу основне концепте лексикологије, састава и актуелне трендове развоја у тренутном вокабулару. Други део је посвећен начину формирања речи у српском и хрватском језику.</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Након проучавања материјала, студенти су у стању да опишу начин богаћења речника, да идентификују и карактеришу семантичке односе између речи, да направе анализу приликом творбе речи. Настава је практично оријентисана према потребама дипломског студијског програма, магистарског нивоа.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bCs/>
                <w:caps/>
                <w:color w:val="000000"/>
                <w:sz w:val="20"/>
                <w:szCs w:val="20"/>
              </w:rPr>
            </w:pPr>
            <w:r w:rsidRPr="006D62FB">
              <w:rPr>
                <w:b/>
                <w:bCs/>
                <w:caps/>
                <w:color w:val="000000"/>
                <w:sz w:val="20"/>
                <w:szCs w:val="20"/>
              </w:rPr>
              <w:t>Теоретски течаj савременог српског и хрватског jeзика (СИНТАКСА)</w:t>
            </w:r>
          </w:p>
          <w:p w:rsidR="001900B8" w:rsidRPr="006D62FB" w:rsidRDefault="001900B8" w:rsidP="006D62FB">
            <w:pPr>
              <w:widowControl/>
              <w:jc w:val="center"/>
              <w:textAlignment w:val="top"/>
              <w:rPr>
                <w:rFonts w:ascii="Times New Roman" w:hAnsi="Times New Roman" w:cs="Times New Roman"/>
                <w:cap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21"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летњи семестар</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Циљ дисциплине је да пружи свеобухватну информацију о основним појмовима синтаксе савременог српског и хрватског jeзика на основу семантичко-прагматичног приступа тексту. Центар jе уопштавање и прецизирање улога сваког падежа као индикатор улога различитих делова реченице.</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Настава је практично оријентисана према потребама дипломског студијског програма, магистарског нивоа.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caps/>
                <w:color w:val="000000"/>
                <w:sz w:val="20"/>
                <w:szCs w:val="20"/>
              </w:rPr>
            </w:pPr>
            <w:r w:rsidRPr="006D62FB">
              <w:rPr>
                <w:b/>
                <w:bCs/>
                <w:caps/>
                <w:color w:val="000000"/>
                <w:sz w:val="20"/>
                <w:szCs w:val="20"/>
              </w:rPr>
              <w:t>Frauenbilder und Frauenrollen in der</w:t>
            </w:r>
            <w:r w:rsidRPr="006D62FB">
              <w:rPr>
                <w:b/>
                <w:bCs/>
                <w:caps/>
                <w:color w:val="000000"/>
                <w:sz w:val="20"/>
                <w:szCs w:val="20"/>
              </w:rPr>
              <w:br/>
              <w:t xml:space="preserve">neueren </w:t>
            </w:r>
            <w:r w:rsidRPr="006D62FB">
              <w:rPr>
                <w:b/>
                <w:bCs/>
                <w:caps/>
                <w:color w:val="000000"/>
                <w:sz w:val="20"/>
                <w:szCs w:val="20"/>
              </w:rPr>
              <w:lastRenderedPageBreak/>
              <w:t>bulgarischen Literatur</w:t>
            </w:r>
            <w:r w:rsidRPr="006D62FB">
              <w:rPr>
                <w:b/>
                <w:bCs/>
                <w:caps/>
                <w:color w:val="000000"/>
                <w:sz w:val="20"/>
                <w:szCs w:val="20"/>
              </w:rPr>
              <w:br/>
              <w:t>(Vorlesung + SЕ)</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Prof. L. Lipcheva</w:t>
            </w:r>
          </w:p>
          <w:p w:rsidR="001900B8" w:rsidRPr="006D62FB" w:rsidRDefault="00464FA5"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22" w:tgtFrame="https://contacts.google.com/widget/hovercard/v/2?hl=en&amp;origin=https://mail.google.com&amp;usegapi=1&amp;jsh=m;/_/scs/abc-static/_/js/k%3Dgapi.gapi.en.fQLVS3SAB_U.O/d%3D1/rs%3DAHpOoo9-gtqpJORJvBFDdao_eAhWe8xjHw/_blank" w:history="1">
              <w:r w:rsidR="001900B8" w:rsidRPr="006D62FB">
                <w:rPr>
                  <w:rStyle w:val="Hyperlink"/>
                  <w:rFonts w:eastAsia="Helvetica"/>
                  <w:color w:val="000000"/>
                  <w:sz w:val="20"/>
                  <w:szCs w:val="20"/>
                  <w:u w:val="none"/>
                  <w:shd w:val="clear" w:color="auto" w:fill="FFFFFF"/>
                </w:rPr>
                <w:t>l.lipcheva@uni-plovdiv.bg</w:t>
              </w:r>
            </w:hyperlink>
          </w:p>
          <w:p w:rsidR="001900B8" w:rsidRPr="006D62FB" w:rsidRDefault="001900B8" w:rsidP="001900B8">
            <w:pPr>
              <w:pStyle w:val="NormalWeb"/>
              <w:widowControl/>
              <w:spacing w:beforeAutospacing="0" w:afterAutospacing="0" w:line="15" w:lineRule="atLeast"/>
              <w:jc w:val="center"/>
              <w:rPr>
                <w:rFonts w:eastAsia="Helvetica"/>
                <w:color w:val="000000"/>
                <w:sz w:val="20"/>
                <w:szCs w:val="20"/>
                <w:shd w:val="clear" w:color="auto" w:fill="FFFFFF"/>
              </w:rPr>
            </w:pPr>
          </w:p>
          <w:p w:rsidR="001900B8" w:rsidRPr="006D62FB" w:rsidRDefault="001900B8" w:rsidP="001900B8">
            <w:pPr>
              <w:pStyle w:val="NormalWeb"/>
              <w:widowControl/>
              <w:spacing w:beforeAutospacing="0" w:afterAutospacing="0" w:line="15" w:lineRule="atLeast"/>
              <w:jc w:val="center"/>
              <w:rPr>
                <w:rFonts w:eastAsia="Helvetica"/>
                <w:color w:val="000000"/>
                <w:sz w:val="20"/>
                <w:szCs w:val="20"/>
                <w:shd w:val="clear" w:color="auto" w:fill="FFFFFF"/>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De; Bg /B2 9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Bachelor,</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Master</w:t>
            </w:r>
          </w:p>
          <w:p w:rsidR="001900B8" w:rsidRPr="006D62FB" w:rsidRDefault="001900B8" w:rsidP="001900B8">
            <w:pPr>
              <w:widowControl/>
              <w:jc w:val="left"/>
              <w:textAlignment w:val="top"/>
              <w:rPr>
                <w:rFonts w:ascii="Times New Roman" w:hAnsi="Times New Roman" w:cs="Times New Roman"/>
                <w:color w:val="000000"/>
              </w:rPr>
            </w:pP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Behandelt werden ausgewählte literarische Texte: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Werke, deren Funktion darin besteht, "weibliche Identität" zu begründen und damit exemplarische Modelle </w:t>
            </w:r>
            <w:r w:rsidRPr="006D62FB">
              <w:rPr>
                <w:color w:val="000000"/>
                <w:sz w:val="20"/>
                <w:szCs w:val="20"/>
              </w:rPr>
              <w:lastRenderedPageBreak/>
              <w:t>für soziale Praxis zu entwickeln; Werke, deren symbolischen Modaltäten diese Muster zu</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durchbrechen versuchen und solche, die auf jede symbolische Ordnung des Subjekts verzichten.</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caps/>
                <w:sz w:val="20"/>
                <w:szCs w:val="20"/>
                <w:lang w:val="bg-BG"/>
              </w:rPr>
              <w:lastRenderedPageBreak/>
              <w:t xml:space="preserve">Современный русский язык (Морфология). </w:t>
            </w:r>
            <w:r w:rsidRPr="006D62FB">
              <w:rPr>
                <w:rFonts w:ascii="Times New Roman" w:hAnsi="Times New Roman" w:cs="Times New Roman"/>
                <w:b/>
                <w:sz w:val="20"/>
                <w:szCs w:val="20"/>
                <w:lang w:val="bg-BG"/>
              </w:rPr>
              <w:t>Морфемика. Дериватология. Имена</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bCs/>
                <w:sz w:val="20"/>
                <w:szCs w:val="20"/>
                <w:lang w:val="bg-BG"/>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Доц. д-р </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Юлиана Чакърова</w:t>
            </w:r>
          </w:p>
          <w:p w:rsidR="001900B8" w:rsidRPr="006D62FB" w:rsidRDefault="00464FA5" w:rsidP="001900B8">
            <w:pPr>
              <w:jc w:val="center"/>
              <w:rPr>
                <w:rFonts w:ascii="Times New Roman" w:eastAsia="Helvetica" w:hAnsi="Times New Roman" w:cs="Times New Roman"/>
                <w:color w:val="000000"/>
                <w:shd w:val="clear" w:color="auto" w:fill="FFFFFF"/>
              </w:rPr>
            </w:pPr>
            <w:hyperlink r:id="rId23" w:history="1">
              <w:r w:rsidR="001900B8" w:rsidRPr="006D62FB">
                <w:rPr>
                  <w:rStyle w:val="Hyperlink"/>
                  <w:rFonts w:ascii="Times New Roman" w:hAnsi="Times New Roman" w:cs="Times New Roman"/>
                </w:rPr>
                <w:t>j</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chakarova</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uni</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plovdiv</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bg</w:t>
              </w:r>
            </w:hyperlink>
            <w:r w:rsidR="001900B8" w:rsidRPr="006D62FB">
              <w:rPr>
                <w:rFonts w:ascii="Times New Roman" w:hAnsi="Times New Roman" w:cs="Times New Roman"/>
                <w:lang w:val="bg-BG"/>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Летний семестр </w:t>
            </w:r>
          </w:p>
          <w:p w:rsidR="001900B8" w:rsidRPr="006D62FB" w:rsidRDefault="001900B8" w:rsidP="001900B8">
            <w:pPr>
              <w:jc w:val="center"/>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Ru B1 –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5</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Бакалавриат</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 xml:space="preserve">Для студентов, изучающих русский язык (РЯ), теоретический курс по морфологии является фундаментальным.  </w:t>
            </w:r>
            <w:r w:rsidRPr="006D62FB">
              <w:rPr>
                <w:rFonts w:ascii="Times New Roman" w:hAnsi="Times New Roman" w:cs="Times New Roman"/>
                <w:b/>
                <w:bCs/>
                <w:sz w:val="20"/>
                <w:szCs w:val="20"/>
                <w:lang w:val="bg-BG"/>
              </w:rPr>
              <w:t>Основная цель</w:t>
            </w:r>
            <w:r w:rsidRPr="006D62FB">
              <w:rPr>
                <w:rFonts w:ascii="Times New Roman" w:hAnsi="Times New Roman" w:cs="Times New Roman"/>
                <w:sz w:val="20"/>
                <w:szCs w:val="20"/>
                <w:lang w:val="bg-BG"/>
              </w:rPr>
              <w:t xml:space="preserve"> данного курса – представление вопросов русской морфемики и словообразования, разных подходов к классификации частей речи и главных проблем именной системы (словообразование и словоизменение имен, их грамматические категории и значения) в свете традиционных и современных теорий. С учетом того, что курс предлагается для студентов, изучающих РЯ как иностранный, он имеет и практическую направленность, позволяющую осмыслить особенности и закономерности русской морфологической системы через теоретическую призму.</w:t>
            </w:r>
          </w:p>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b/>
                <w:bCs/>
                <w:sz w:val="20"/>
                <w:szCs w:val="20"/>
                <w:lang w:val="bg-BG"/>
              </w:rPr>
              <w:t>Ожидаемые компетенции</w:t>
            </w:r>
            <w:r w:rsidRPr="006D62FB">
              <w:rPr>
                <w:rFonts w:ascii="Times New Roman" w:hAnsi="Times New Roman" w:cs="Times New Roman"/>
                <w:sz w:val="20"/>
                <w:szCs w:val="20"/>
                <w:lang w:val="bg-BG"/>
              </w:rPr>
              <w:t xml:space="preserve"> в конце курса: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ориентирование в морфологической проблематике;</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рецепция научной речи со сложной терминологией и новыми для студентов концепциями и подходами к грамматике РЯ;</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применение нового для студентов терминологического аппарата;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осмысление русской морфологии через призму теории;</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практическая работа с русским словообразованием и словоизменением;</w:t>
            </w:r>
          </w:p>
          <w:p w:rsidR="001900B8" w:rsidRPr="006D62FB" w:rsidRDefault="001900B8" w:rsidP="001900B8">
            <w:pPr>
              <w:pStyle w:val="Default"/>
              <w:numPr>
                <w:ilvl w:val="0"/>
                <w:numId w:val="4"/>
              </w:numPr>
              <w:spacing w:after="120"/>
              <w:ind w:left="261" w:hanging="261"/>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повышение общего уровня владения русским языком.</w:t>
            </w:r>
          </w:p>
          <w:p w:rsidR="001900B8" w:rsidRPr="006D62FB" w:rsidRDefault="001900B8" w:rsidP="001900B8">
            <w:pPr>
              <w:pStyle w:val="Default"/>
              <w:jc w:val="left"/>
              <w:rPr>
                <w:rFonts w:ascii="Times New Roman" w:hAnsi="Times New Roman" w:cs="Times New Roman"/>
                <w:sz w:val="20"/>
                <w:szCs w:val="20"/>
              </w:rPr>
            </w:pPr>
            <w:r w:rsidRPr="006D62FB">
              <w:rPr>
                <w:rFonts w:ascii="Times New Roman" w:hAnsi="Times New Roman" w:cs="Times New Roman"/>
                <w:b/>
                <w:bCs/>
                <w:sz w:val="20"/>
                <w:szCs w:val="20"/>
                <w:lang w:val="bg-BG"/>
              </w:rPr>
              <w:t>Кредиты</w:t>
            </w:r>
            <w:r w:rsidRPr="006D62FB">
              <w:rPr>
                <w:rFonts w:ascii="Times New Roman" w:hAnsi="Times New Roman" w:cs="Times New Roman"/>
                <w:sz w:val="20"/>
                <w:szCs w:val="20"/>
                <w:lang w:val="bg-BG"/>
              </w:rPr>
              <w:t xml:space="preserve"> присуждаются на основе комплексной оценки, отражающей результаты работы во время занятий, а также результаты контрольной работы и финального теста.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caps/>
                <w:sz w:val="20"/>
                <w:szCs w:val="20"/>
                <w:lang w:val="bg-BG"/>
              </w:rPr>
              <w:t xml:space="preserve">Современный русский язык (Морфология). </w:t>
            </w:r>
            <w:r w:rsidRPr="006D62FB">
              <w:rPr>
                <w:rFonts w:ascii="Times New Roman" w:hAnsi="Times New Roman" w:cs="Times New Roman"/>
                <w:b/>
                <w:sz w:val="20"/>
                <w:szCs w:val="20"/>
                <w:lang w:val="bg-BG"/>
              </w:rPr>
              <w:t>Глагол. Наречие. Служебные части речи</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bCs/>
                <w:sz w:val="20"/>
                <w:szCs w:val="20"/>
                <w:lang w:val="bg-BG"/>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Доц. д-р </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Юлиана Чакърова</w:t>
            </w:r>
          </w:p>
          <w:p w:rsidR="001900B8" w:rsidRPr="006D62FB" w:rsidRDefault="00464FA5" w:rsidP="001900B8">
            <w:pPr>
              <w:jc w:val="center"/>
              <w:rPr>
                <w:rFonts w:ascii="Times New Roman" w:eastAsia="Helvetica" w:hAnsi="Times New Roman" w:cs="Times New Roman"/>
                <w:color w:val="000000"/>
                <w:shd w:val="clear" w:color="auto" w:fill="FFFFFF"/>
              </w:rPr>
            </w:pPr>
            <w:hyperlink r:id="rId24" w:history="1">
              <w:r w:rsidR="001900B8" w:rsidRPr="006D62FB">
                <w:rPr>
                  <w:rStyle w:val="Hyperlink"/>
                  <w:rFonts w:ascii="Times New Roman" w:hAnsi="Times New Roman" w:cs="Times New Roman"/>
                </w:rPr>
                <w:t>j</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chakarova</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uni</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plovdiv</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bg</w:t>
              </w:r>
            </w:hyperlink>
            <w:r w:rsidR="001900B8" w:rsidRPr="006D62FB">
              <w:rPr>
                <w:rFonts w:ascii="Times New Roman" w:hAnsi="Times New Roman" w:cs="Times New Roman"/>
                <w:lang w:val="bg-BG"/>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Зимний семестр</w:t>
            </w:r>
          </w:p>
          <w:p w:rsidR="001900B8" w:rsidRPr="006D62FB" w:rsidRDefault="001900B8" w:rsidP="001900B8">
            <w:pPr>
              <w:jc w:val="center"/>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Ru B1 –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4</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Бакалавриат</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 xml:space="preserve">Для студентов, изучающих русский язык (РЯ), теоретический курс по морфологии является фундаментальным.  </w:t>
            </w:r>
            <w:r w:rsidRPr="006D62FB">
              <w:rPr>
                <w:rFonts w:ascii="Times New Roman" w:hAnsi="Times New Roman" w:cs="Times New Roman"/>
                <w:b/>
                <w:bCs/>
                <w:sz w:val="20"/>
                <w:szCs w:val="20"/>
                <w:lang w:val="bg-BG"/>
              </w:rPr>
              <w:t>Основная цель</w:t>
            </w:r>
            <w:r w:rsidRPr="006D62FB">
              <w:rPr>
                <w:rFonts w:ascii="Times New Roman" w:hAnsi="Times New Roman" w:cs="Times New Roman"/>
                <w:sz w:val="20"/>
                <w:szCs w:val="20"/>
                <w:lang w:val="bg-BG"/>
              </w:rPr>
              <w:t xml:space="preserve"> данного курса – представление вопросов русской глагольной системы (словообразование и словоизменение, их грамматические категории и значения) и незнаменательных слов в свете традиционных и </w:t>
            </w:r>
            <w:r w:rsidRPr="006D62FB">
              <w:rPr>
                <w:rFonts w:ascii="Times New Roman" w:hAnsi="Times New Roman" w:cs="Times New Roman"/>
                <w:sz w:val="20"/>
                <w:szCs w:val="20"/>
                <w:lang w:val="bg-BG"/>
              </w:rPr>
              <w:lastRenderedPageBreak/>
              <w:t>современных теорий. Он представляет собой естественное продолжение курса, посвященного русской морфемике, словообразованию и именным частям речи. С учетом того, что курс предлагается для студентов, изучающих РЯ как иностранный, он имеет и практическую направленность, позволяющую осмыслить особенности и закономерности русской морфологической системы через теоретическую призму.</w:t>
            </w:r>
          </w:p>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b/>
                <w:bCs/>
                <w:sz w:val="20"/>
                <w:szCs w:val="20"/>
                <w:lang w:val="bg-BG"/>
              </w:rPr>
              <w:t>Ожидаемые компетенции</w:t>
            </w:r>
            <w:r w:rsidRPr="006D62FB">
              <w:rPr>
                <w:rFonts w:ascii="Times New Roman" w:hAnsi="Times New Roman" w:cs="Times New Roman"/>
                <w:sz w:val="20"/>
                <w:szCs w:val="20"/>
                <w:lang w:val="bg-BG"/>
              </w:rPr>
              <w:t xml:space="preserve"> в конце курса: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ориентирование в морфологической проблематике;</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рецепция научной речи со сложной терминологией и новыми для студентов концепциями и подходами к грамматике РЯ;</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применение нового для студентов терминологического аппарата;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осмысление русской морфологии через призму теории;</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практическая работа с русским словообразованием и словоизменением;</w:t>
            </w:r>
          </w:p>
          <w:p w:rsidR="001900B8" w:rsidRPr="006D62FB" w:rsidRDefault="001900B8" w:rsidP="001900B8">
            <w:pPr>
              <w:pStyle w:val="Default"/>
              <w:numPr>
                <w:ilvl w:val="0"/>
                <w:numId w:val="4"/>
              </w:numPr>
              <w:spacing w:after="120"/>
              <w:ind w:left="261" w:hanging="261"/>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повышение общего уровня владения русским языком.</w:t>
            </w:r>
          </w:p>
          <w:p w:rsidR="001900B8" w:rsidRPr="006D62FB" w:rsidRDefault="001900B8" w:rsidP="001900B8">
            <w:pPr>
              <w:pStyle w:val="Default"/>
              <w:ind w:left="-24"/>
              <w:jc w:val="left"/>
              <w:rPr>
                <w:rFonts w:ascii="Times New Roman" w:hAnsi="Times New Roman" w:cs="Times New Roman"/>
                <w:sz w:val="20"/>
                <w:szCs w:val="20"/>
              </w:rPr>
            </w:pPr>
            <w:r w:rsidRPr="006D62FB">
              <w:rPr>
                <w:rFonts w:ascii="Times New Roman" w:hAnsi="Times New Roman" w:cs="Times New Roman"/>
                <w:b/>
                <w:bCs/>
                <w:sz w:val="20"/>
                <w:szCs w:val="20"/>
                <w:lang w:val="bg-BG"/>
              </w:rPr>
              <w:t>Кредиты</w:t>
            </w:r>
            <w:r w:rsidRPr="006D62FB">
              <w:rPr>
                <w:rFonts w:ascii="Times New Roman" w:hAnsi="Times New Roman" w:cs="Times New Roman"/>
                <w:sz w:val="20"/>
                <w:szCs w:val="20"/>
                <w:lang w:val="bg-BG"/>
              </w:rPr>
              <w:t xml:space="preserve"> присуждаются на основе комплексной оценки, отражающей результаты работы во время занятий, а также результаты контрольной работы и финального теста.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Body"/>
              <w:jc w:val="center"/>
              <w:rPr>
                <w:rFonts w:ascii="Times New Roman" w:eastAsia="Times New Roman" w:hAnsi="Times New Roman" w:cs="Times New Roman"/>
                <w:b/>
                <w:bCs/>
              </w:rPr>
            </w:pPr>
            <w:r w:rsidRPr="006D62FB">
              <w:rPr>
                <w:rFonts w:ascii="Times New Roman" w:hAnsi="Times New Roman" w:cs="Times New Roman"/>
                <w:b/>
                <w:bCs/>
                <w:lang w:val="ru-RU"/>
              </w:rPr>
              <w:lastRenderedPageBreak/>
              <w:t>ИСТОРИЧЕСКАЯ ГРАММАТИКА РУССКОГО ЯЗЬ</w:t>
            </w:r>
            <w:r w:rsidRPr="006D62FB">
              <w:rPr>
                <w:rFonts w:ascii="Times New Roman" w:hAnsi="Times New Roman" w:cs="Times New Roman"/>
                <w:b/>
                <w:bCs/>
                <w:lang w:val="en-US"/>
              </w:rPr>
              <w:t>I</w:t>
            </w:r>
            <w:r w:rsidRPr="006D62FB">
              <w:rPr>
                <w:rFonts w:ascii="Times New Roman" w:hAnsi="Times New Roman" w:cs="Times New Roman"/>
                <w:b/>
                <w:bCs/>
                <w:lang w:val="ru-RU"/>
              </w:rPr>
              <w:t>КА</w:t>
            </w:r>
          </w:p>
          <w:p w:rsidR="001900B8" w:rsidRPr="006D62FB" w:rsidRDefault="001900B8" w:rsidP="006D62FB">
            <w:pPr>
              <w:pStyle w:val="Body"/>
              <w:jc w:val="center"/>
              <w:rPr>
                <w:rFonts w:ascii="Times New Roman" w:hAnsi="Times New Roman" w:cs="Times New Roman"/>
              </w:rPr>
            </w:pPr>
            <w:r w:rsidRPr="006D62FB">
              <w:rPr>
                <w:rFonts w:ascii="Times New Roman" w:hAnsi="Times New Roman" w:cs="Times New Roman"/>
                <w:lang w:val="ru-RU"/>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rPr>
            </w:pPr>
            <w:r w:rsidRPr="006D62FB">
              <w:rPr>
                <w:rFonts w:ascii="Times New Roman" w:hAnsi="Times New Roman" w:cs="Times New Roman"/>
                <w:lang w:val="ru-RU"/>
              </w:rPr>
              <w:t xml:space="preserve">Атанаска Тошева, Доц. </w:t>
            </w:r>
          </w:p>
          <w:p w:rsidR="001900B8" w:rsidRPr="006D62FB" w:rsidRDefault="00464FA5" w:rsidP="001900B8">
            <w:pPr>
              <w:pStyle w:val="Body"/>
              <w:jc w:val="center"/>
              <w:rPr>
                <w:rFonts w:ascii="Times New Roman" w:eastAsia="Helvetica" w:hAnsi="Times New Roman" w:cs="Times New Roman"/>
                <w:shd w:val="clear" w:color="auto" w:fill="FFFFFF"/>
              </w:rPr>
            </w:pPr>
            <w:hyperlink r:id="rId25" w:history="1">
              <w:r w:rsidR="001900B8" w:rsidRPr="006D62FB">
                <w:rPr>
                  <w:rStyle w:val="Hyperlink0"/>
                  <w:rFonts w:ascii="Times New Roman" w:hAnsi="Times New Roman" w:cs="Times New Roman"/>
                  <w:lang w:val="en-US"/>
                </w:rPr>
                <w:t>a</w:t>
              </w:r>
              <w:r w:rsidR="001900B8" w:rsidRPr="006D62FB">
                <w:rPr>
                  <w:rStyle w:val="Hyperlink0"/>
                  <w:rFonts w:ascii="Times New Roman" w:hAnsi="Times New Roman" w:cs="Times New Roman"/>
                  <w:lang w:val="ru-RU"/>
                </w:rPr>
                <w:t>_</w:t>
              </w:r>
              <w:r w:rsidR="001900B8" w:rsidRPr="006D62FB">
                <w:rPr>
                  <w:rStyle w:val="Hyperlink0"/>
                  <w:rFonts w:ascii="Times New Roman" w:hAnsi="Times New Roman" w:cs="Times New Roman"/>
                  <w:lang w:val="en-US"/>
                </w:rPr>
                <w:t>tosheva</w:t>
              </w:r>
              <w:r w:rsidR="001900B8" w:rsidRPr="006D62FB">
                <w:rPr>
                  <w:rStyle w:val="Hyperlink0"/>
                  <w:rFonts w:ascii="Times New Roman" w:hAnsi="Times New Roman" w:cs="Times New Roman"/>
                </w:rPr>
                <w:t>@uni-plovdiv.bg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Зимний</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lang w:val="en-US"/>
              </w:rPr>
            </w:pPr>
            <w:r w:rsidRPr="006D62FB">
              <w:rPr>
                <w:rFonts w:ascii="Times New Roman" w:hAnsi="Times New Roman" w:cs="Times New Roman"/>
                <w:lang w:val="en-US"/>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 xml:space="preserve">3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Б</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rPr>
                <w:rFonts w:ascii="Times New Roman" w:eastAsia="Times New Roman" w:hAnsi="Times New Roman" w:cs="Times New Roman"/>
                <w:lang w:val="ru-RU"/>
              </w:rPr>
            </w:pPr>
            <w:r w:rsidRPr="006D62FB">
              <w:rPr>
                <w:rFonts w:ascii="Times New Roman" w:hAnsi="Times New Roman" w:cs="Times New Roman"/>
                <w:lang w:val="ru-RU"/>
              </w:rPr>
              <w:t>Историческая грамматика исследует историю народно-разговорного языка, основные процессы исторического развития грамматического строя русского языка. В курсе прослеживаются как изменения, наступившие в период, засвидетельствованный памятниками письменности, так и явления дописьменного периода, реконструированные на основе сравнительно-исторического изучения славянских языков, в первую очередь староболгарского языка, а также других индоевропейских языков.</w:t>
            </w:r>
          </w:p>
          <w:p w:rsidR="001900B8" w:rsidRPr="006D62FB" w:rsidRDefault="001900B8" w:rsidP="001900B8">
            <w:pPr>
              <w:pStyle w:val="Body"/>
              <w:rPr>
                <w:rFonts w:ascii="Times New Roman" w:eastAsia="Times New Roman" w:hAnsi="Times New Roman" w:cs="Times New Roman"/>
                <w:lang w:val="ru-RU"/>
              </w:rPr>
            </w:pPr>
            <w:r w:rsidRPr="006D62FB">
              <w:rPr>
                <w:rFonts w:ascii="Times New Roman" w:hAnsi="Times New Roman" w:cs="Times New Roman"/>
                <w:lang w:val="ru-RU"/>
              </w:rPr>
              <w:t xml:space="preserve">Лекционный курс исторической грамматики русского языка рассматривает основные вопросы исторической фонетики, исторической морфологии и частично исторического синтаксиса русского языка. По отношению исторической фонетики раскрываются системные отношения фонетического строя </w:t>
            </w:r>
            <w:r w:rsidRPr="006D62FB">
              <w:rPr>
                <w:rFonts w:ascii="Times New Roman" w:hAnsi="Times New Roman" w:cs="Times New Roman"/>
                <w:lang w:val="ru-RU"/>
              </w:rPr>
              <w:lastRenderedPageBreak/>
              <w:t>древнерусского языка, намечаются этапы развития фонетической системы. Проблемы исторической морфологии рассматриваются традиционно - как развитие отдельных явлений и категорий в рамках частей речи. Специальное внимание уделяется историческому анализу явлений современного русского литературного языка, что способствует усвоению законов и закономерностей внутреннего развития языка.</w:t>
            </w:r>
          </w:p>
          <w:p w:rsidR="001900B8" w:rsidRPr="006D62FB" w:rsidRDefault="001900B8" w:rsidP="001900B8">
            <w:pPr>
              <w:pStyle w:val="Body"/>
              <w:rPr>
                <w:rFonts w:ascii="Times New Roman" w:hAnsi="Times New Roman" w:cs="Times New Roman"/>
              </w:rPr>
            </w:pPr>
            <w:r w:rsidRPr="006D62FB">
              <w:rPr>
                <w:rFonts w:ascii="Times New Roman" w:hAnsi="Times New Roman" w:cs="Times New Roman"/>
                <w:lang w:val="ru-RU"/>
              </w:rPr>
              <w:t>Специфика семинарских занятий заключается в развитии умения наблюдать, сравнивать, сопоставлять и классифицировать отдельных языковых явлений.</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eastAsia="Times New Roman" w:hAnsi="Times New Roman" w:cs="Times New Roman"/>
                <w:sz w:val="20"/>
                <w:szCs w:val="20"/>
                <w:lang w:val="ru-RU"/>
              </w:rPr>
            </w:pPr>
            <w:r w:rsidRPr="006D62FB">
              <w:rPr>
                <w:rFonts w:ascii="Times New Roman" w:hAnsi="Times New Roman" w:cs="Times New Roman"/>
                <w:b/>
                <w:bCs/>
                <w:sz w:val="20"/>
                <w:szCs w:val="20"/>
                <w:lang w:val="ru-RU"/>
              </w:rPr>
              <w:lastRenderedPageBreak/>
              <w:t>ИСТОРИЯ РУССКОГО ЛИТЕРАТУРНОГО ЯЗЬ</w:t>
            </w:r>
            <w:r w:rsidRPr="006D62FB">
              <w:rPr>
                <w:rFonts w:ascii="Times New Roman" w:hAnsi="Times New Roman" w:cs="Times New Roman"/>
                <w:b/>
                <w:bCs/>
                <w:sz w:val="20"/>
                <w:szCs w:val="20"/>
              </w:rPr>
              <w:t>I</w:t>
            </w:r>
            <w:r w:rsidRPr="006D62FB">
              <w:rPr>
                <w:rFonts w:ascii="Times New Roman" w:hAnsi="Times New Roman" w:cs="Times New Roman"/>
                <w:b/>
                <w:bCs/>
                <w:sz w:val="20"/>
                <w:szCs w:val="20"/>
                <w:lang w:val="ru-RU"/>
              </w:rPr>
              <w:t>КА</w:t>
            </w:r>
            <w:r w:rsidRPr="006D62FB">
              <w:rPr>
                <w:rFonts w:ascii="Times New Roman" w:hAnsi="Times New Roman" w:cs="Times New Roman"/>
                <w:sz w:val="20"/>
                <w:szCs w:val="20"/>
                <w:lang w:val="ru-RU"/>
              </w:rPr>
              <w:t xml:space="preserve"> </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sz w:val="20"/>
                <w:szCs w:val="20"/>
                <w:lang w:val="ru-RU"/>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rPr>
            </w:pPr>
            <w:r w:rsidRPr="006D62FB">
              <w:rPr>
                <w:rFonts w:ascii="Times New Roman" w:hAnsi="Times New Roman" w:cs="Times New Roman"/>
                <w:lang w:val="ru-RU"/>
              </w:rPr>
              <w:t xml:space="preserve">Атанаска Тошева, Доц. </w:t>
            </w:r>
          </w:p>
          <w:p w:rsidR="001900B8" w:rsidRPr="006D62FB" w:rsidRDefault="00464FA5" w:rsidP="001900B8">
            <w:pPr>
              <w:pStyle w:val="Body"/>
              <w:jc w:val="center"/>
              <w:rPr>
                <w:rFonts w:ascii="Times New Roman" w:eastAsia="Helvetica" w:hAnsi="Times New Roman" w:cs="Times New Roman"/>
                <w:shd w:val="clear" w:color="auto" w:fill="FFFFFF"/>
              </w:rPr>
            </w:pPr>
            <w:hyperlink r:id="rId26" w:history="1">
              <w:r w:rsidR="001900B8" w:rsidRPr="006D62FB">
                <w:rPr>
                  <w:rStyle w:val="Hyperlink0"/>
                  <w:rFonts w:ascii="Times New Roman" w:hAnsi="Times New Roman" w:cs="Times New Roman"/>
                  <w:lang w:val="en-US"/>
                </w:rPr>
                <w:t>a</w:t>
              </w:r>
              <w:r w:rsidR="001900B8" w:rsidRPr="006D62FB">
                <w:rPr>
                  <w:rStyle w:val="Hyperlink0"/>
                  <w:rFonts w:ascii="Times New Roman" w:hAnsi="Times New Roman" w:cs="Times New Roman"/>
                  <w:lang w:val="ru-RU"/>
                </w:rPr>
                <w:t>_</w:t>
              </w:r>
              <w:r w:rsidR="001900B8" w:rsidRPr="006D62FB">
                <w:rPr>
                  <w:rStyle w:val="Hyperlink0"/>
                  <w:rFonts w:ascii="Times New Roman" w:hAnsi="Times New Roman" w:cs="Times New Roman"/>
                  <w:lang w:val="en-US"/>
                </w:rPr>
                <w:t>tosheva</w:t>
              </w:r>
              <w:r w:rsidR="001900B8" w:rsidRPr="006D62FB">
                <w:rPr>
                  <w:rStyle w:val="Hyperlink0"/>
                  <w:rFonts w:ascii="Times New Roman" w:hAnsi="Times New Roman" w:cs="Times New Roman"/>
                </w:rPr>
                <w:t>@uni-plovdiv.bg</w:t>
              </w:r>
            </w:hyperlink>
            <w:r w:rsidR="001900B8" w:rsidRPr="006D62FB">
              <w:rPr>
                <w:rFonts w:ascii="Times New Roman" w:hAnsi="Times New Roman" w:cs="Times New Roman"/>
                <w:lang w:val="ru-RU"/>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Зимний</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lang w:val="en-US"/>
              </w:rPr>
            </w:pPr>
            <w:r w:rsidRPr="006D62FB">
              <w:rPr>
                <w:rFonts w:ascii="Times New Roman" w:hAnsi="Times New Roman" w:cs="Times New Roman"/>
                <w:lang w:val="en-US"/>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Б</w:t>
            </w:r>
          </w:p>
        </w:tc>
        <w:tc>
          <w:tcPr>
            <w:tcW w:w="4815" w:type="dxa"/>
            <w:tcBorders>
              <w:top w:val="single" w:sz="8" w:space="0" w:color="F79646"/>
              <w:left w:val="single" w:sz="8" w:space="0" w:color="F79646"/>
              <w:bottom w:val="single" w:sz="8" w:space="0" w:color="F79646"/>
              <w:right w:val="single" w:sz="8" w:space="0" w:color="F79646"/>
            </w:tcBorders>
            <w:shd w:val="clear" w:color="auto" w:fill="FFFFFF"/>
            <w:vAlign w:val="center"/>
          </w:tcPr>
          <w:p w:rsidR="001900B8" w:rsidRPr="006D62FB" w:rsidRDefault="001900B8" w:rsidP="001900B8">
            <w:pPr>
              <w:pStyle w:val="Default"/>
              <w:rPr>
                <w:rFonts w:ascii="Times New Roman" w:hAnsi="Times New Roman" w:cs="Times New Roman"/>
                <w:sz w:val="20"/>
                <w:szCs w:val="20"/>
                <w:lang w:val="ru-RU"/>
              </w:rPr>
            </w:pPr>
            <w:r w:rsidRPr="006D62FB">
              <w:rPr>
                <w:rFonts w:ascii="Times New Roman" w:hAnsi="Times New Roman" w:cs="Times New Roman"/>
                <w:sz w:val="20"/>
                <w:szCs w:val="20"/>
                <w:lang w:val="ru-RU"/>
              </w:rPr>
              <w:t>В курсе ИРЛЯ прослеживается формирование и основные исторические изменения функционирования литературного языка на отдельных этапах развития и в различных жанровых системах, рассматриваются вопросы связи литературного языка с историей социально-экономических формаций, с историей общественной мысли, с идеологией и с различными культурными влияниями. Одна из основных задач курса - проследить взаимодействие русского литературного языка с народно-разговорным языком на протяжении исторического развития русского общества.</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sz w:val="20"/>
                <w:szCs w:val="20"/>
                <w:lang w:val="ru-RU"/>
              </w:rPr>
              <w:t>В своем тысячелетнем существовании русский литературный язык пережил сложную эволюцию, нашедшую отражение в разнообразной в жанровом и тематическом отношении письменности, язык которой вызывает острую полемику и в наши дни. Представление различных, в некоторых случаях прямо противоположных концепций и взглядов, касающихся фундаментальных вопросов русского литературного языка, ставит собой целью формировать у студентов самостоятельное критическое отношение к сложным дискуссионным вопросам.</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olor w:val="000000"/>
                <w:lang w:val="bg-BG" w:bidi="ar"/>
              </w:rPr>
            </w:pPr>
            <w:r w:rsidRPr="006D62FB">
              <w:rPr>
                <w:rFonts w:ascii="Times New Roman" w:hAnsi="Times New Roman" w:cs="Times New Roman"/>
                <w:b/>
                <w:bCs/>
                <w:color w:val="000000"/>
                <w:lang w:val="bg-BG" w:bidi="ar"/>
              </w:rPr>
              <w:t>ПСИХОЛОГИЯ И ЭТНОСПЕЦИФИКА ЯЗЫКОВОЙ ЭКСПРЕССИИ</w:t>
            </w:r>
          </w:p>
          <w:p w:rsidR="001900B8" w:rsidRPr="006D62FB" w:rsidRDefault="001900B8" w:rsidP="006D62FB">
            <w:pPr>
              <w:jc w:val="center"/>
              <w:rPr>
                <w:rFonts w:ascii="Times New Roman" w:hAnsi="Times New Roman" w:cs="Times New Roman"/>
                <w:bCs/>
                <w:color w:val="000000"/>
                <w:lang w:val="bg-BG" w:bidi="ar"/>
              </w:rPr>
            </w:pPr>
            <w:r w:rsidRPr="006D62FB">
              <w:rPr>
                <w:rFonts w:ascii="Times New Roman" w:hAnsi="Times New Roman" w:cs="Times New Roman"/>
                <w:bCs/>
                <w:color w:val="000000"/>
                <w:lang w:val="bg-BG" w:bidi="ar"/>
              </w:rPr>
              <w:t>(лекции)</w:t>
            </w:r>
          </w:p>
          <w:p w:rsidR="001900B8" w:rsidRPr="006D62FB" w:rsidRDefault="001900B8" w:rsidP="001900B8">
            <w:pPr>
              <w:rPr>
                <w:rFonts w:ascii="Times New Roman" w:hAnsi="Times New Roman" w:cs="Times New Roman"/>
                <w:lang w:val="bg-BG"/>
              </w:rPr>
            </w:pPr>
          </w:p>
          <w:p w:rsidR="001900B8" w:rsidRPr="006D62FB" w:rsidRDefault="001900B8" w:rsidP="001900B8">
            <w:pPr>
              <w:pStyle w:val="Default"/>
              <w:jc w:val="center"/>
              <w:rPr>
                <w:rFonts w:ascii="Times New Roman" w:hAnsi="Times New Roman" w:cs="Times New Roman"/>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Майя Кузова, Assoc. prof. PhD</w:t>
            </w:r>
          </w:p>
          <w:p w:rsidR="001900B8" w:rsidRPr="006D62FB" w:rsidRDefault="00464FA5" w:rsidP="001900B8">
            <w:pPr>
              <w:pStyle w:val="Body"/>
              <w:jc w:val="center"/>
              <w:rPr>
                <w:rFonts w:ascii="Times New Roman" w:hAnsi="Times New Roman" w:cs="Times New Roman"/>
              </w:rPr>
            </w:pPr>
            <w:hyperlink r:id="rId27" w:history="1">
              <w:r w:rsidR="001900B8" w:rsidRPr="006D62FB">
                <w:rPr>
                  <w:rStyle w:val="Hyperlink"/>
                  <w:rFonts w:ascii="Times New Roman" w:hAnsi="Times New Roman" w:cs="Times New Roman"/>
                </w:rPr>
                <w:t>m_kuzova@uni-plovdiv.bg</w:t>
              </w:r>
            </w:hyperlink>
          </w:p>
          <w:p w:rsidR="001900B8" w:rsidRPr="006D62FB" w:rsidRDefault="001900B8" w:rsidP="001900B8">
            <w:pPr>
              <w:pStyle w:val="Body"/>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II (летний)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BA, MA, PhD</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b/>
                <w:color w:val="000000"/>
                <w:lang w:val="bg-BG" w:bidi="ar"/>
              </w:rPr>
              <w:t>В центре</w:t>
            </w:r>
            <w:r w:rsidRPr="006D62FB">
              <w:rPr>
                <w:rFonts w:ascii="Times New Roman" w:hAnsi="Times New Roman" w:cs="Times New Roman"/>
                <w:color w:val="000000"/>
                <w:lang w:val="bg-BG" w:bidi="ar"/>
              </w:rPr>
              <w:t xml:space="preserve"> лингвистического интереса – э</w:t>
            </w:r>
            <w:r w:rsidRPr="006D62FB">
              <w:rPr>
                <w:rFonts w:ascii="Times New Roman" w:hAnsi="Times New Roman" w:cs="Times New Roman"/>
                <w:b/>
                <w:color w:val="000000"/>
                <w:lang w:val="bg-BG" w:bidi="ar"/>
              </w:rPr>
              <w:t>кспрессивная функция</w:t>
            </w:r>
            <w:r w:rsidRPr="006D62FB">
              <w:rPr>
                <w:rFonts w:ascii="Times New Roman" w:hAnsi="Times New Roman" w:cs="Times New Roman"/>
                <w:color w:val="000000"/>
                <w:lang w:val="bg-BG" w:bidi="ar"/>
              </w:rPr>
              <w:t xml:space="preserve"> языка. </w:t>
            </w:r>
          </w:p>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color w:val="000000"/>
                <w:lang w:val="bg-BG" w:bidi="ar"/>
              </w:rPr>
              <w:t>В разных языках существуют разные способы выражения эмоциональных позиций и</w:t>
            </w:r>
            <w:r w:rsidRPr="006D62FB">
              <w:rPr>
                <w:rFonts w:ascii="Times New Roman" w:hAnsi="Times New Roman" w:cs="Times New Roman"/>
                <w:i/>
                <w:color w:val="000000"/>
                <w:lang w:val="bg-BG" w:bidi="ar"/>
              </w:rPr>
              <w:t xml:space="preserve"> </w:t>
            </w:r>
            <w:r w:rsidRPr="006D62FB">
              <w:rPr>
                <w:rFonts w:ascii="Times New Roman" w:hAnsi="Times New Roman" w:cs="Times New Roman"/>
                <w:color w:val="000000"/>
                <w:lang w:val="bg-BG" w:bidi="ar"/>
              </w:rPr>
              <w:t xml:space="preserve">реакций субъекта речи. И даже когда в конкретных языковых системах часть этих способов формально (и функционально) совпадают, можно зарегистрировать яркие сигналы разнотипности в предписаниях нормы, </w:t>
            </w:r>
            <w:r w:rsidRPr="006D62FB">
              <w:rPr>
                <w:rFonts w:ascii="Times New Roman" w:hAnsi="Times New Roman" w:cs="Times New Roman"/>
                <w:color w:val="000000"/>
                <w:lang w:val="bg-BG" w:bidi="ar"/>
              </w:rPr>
              <w:lastRenderedPageBreak/>
              <w:t xml:space="preserve">в частотности явлений, в степени интенсивности эмоциональной речи. </w:t>
            </w:r>
          </w:p>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b/>
                <w:color w:val="000000"/>
                <w:lang w:val="bg-BG" w:bidi="ar"/>
              </w:rPr>
              <w:t xml:space="preserve">Акценты – </w:t>
            </w:r>
            <w:r w:rsidRPr="006D62FB">
              <w:rPr>
                <w:rFonts w:ascii="Times New Roman" w:hAnsi="Times New Roman" w:cs="Times New Roman"/>
                <w:color w:val="000000"/>
                <w:lang w:val="bg-BG" w:bidi="ar"/>
              </w:rPr>
              <w:t xml:space="preserve">на характерологии экспрессии в русском языке. Своеобразие (на всех языковых уровнях) затрагивает интонацию, порядок слов, полноту и границы эмоционально-оценочной фразы, специфику пропусков, поведение суффиксов, частиц, междометий. Активируются </w:t>
            </w:r>
            <w:r w:rsidRPr="006D62FB">
              <w:rPr>
                <w:rFonts w:ascii="Times New Roman" w:hAnsi="Times New Roman" w:cs="Times New Roman"/>
                <w:i/>
                <w:color w:val="000000"/>
                <w:lang w:val="bg-BG" w:bidi="ar"/>
              </w:rPr>
              <w:t>физиономичные</w:t>
            </w:r>
            <w:r w:rsidRPr="006D62FB">
              <w:rPr>
                <w:rFonts w:ascii="Times New Roman" w:hAnsi="Times New Roman" w:cs="Times New Roman"/>
                <w:color w:val="000000"/>
                <w:lang w:val="bg-BG" w:bidi="ar"/>
              </w:rPr>
              <w:t xml:space="preserve"> классы слов, вступающие в особую комбинаторику, обособляются функционально приспособленные типы и модели предложений. Самобытная манера выражения темпераментной оценки и сильной эмоции предполагает амбивалентность, а контаминации эмоционального знака достигают до парадокса</w:t>
            </w:r>
            <w:r w:rsidRPr="006D62FB">
              <w:rPr>
                <w:rFonts w:ascii="Times New Roman" w:hAnsi="Times New Roman" w:cs="Times New Roman"/>
                <w:b/>
                <w:color w:val="000000"/>
                <w:lang w:val="bg-BG" w:bidi="ar"/>
              </w:rPr>
              <w:t xml:space="preserve"> </w:t>
            </w:r>
            <w:r w:rsidRPr="006D62FB">
              <w:rPr>
                <w:rFonts w:ascii="Times New Roman" w:hAnsi="Times New Roman" w:cs="Times New Roman"/>
                <w:i/>
                <w:color w:val="000000"/>
                <w:lang w:val="bg-BG" w:bidi="ar"/>
              </w:rPr>
              <w:t>(ужасно красивая, чертовски рад, хорошо до боли...)</w:t>
            </w:r>
            <w:r w:rsidRPr="006D62FB">
              <w:rPr>
                <w:rFonts w:ascii="Times New Roman" w:hAnsi="Times New Roman" w:cs="Times New Roman"/>
                <w:color w:val="000000"/>
                <w:lang w:val="bg-BG" w:bidi="ar"/>
              </w:rPr>
              <w:t xml:space="preserve">. Работа опирается на осмысление представительного корпуса иллюстративного материала. </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b/>
                <w:sz w:val="20"/>
                <w:szCs w:val="20"/>
                <w:lang w:val="bg-BG" w:bidi="ar"/>
              </w:rPr>
              <w:t>Дисциплина заканчивается</w:t>
            </w:r>
            <w:r w:rsidRPr="006D62FB">
              <w:rPr>
                <w:rFonts w:ascii="Times New Roman" w:hAnsi="Times New Roman" w:cs="Times New Roman"/>
                <w:sz w:val="20"/>
                <w:szCs w:val="20"/>
                <w:lang w:val="bg-BG" w:bidi="ar"/>
              </w:rPr>
              <w:t xml:space="preserve"> письменным экзаменом, который включает выполнение конкретных </w:t>
            </w:r>
            <w:r w:rsidRPr="006D62FB">
              <w:rPr>
                <w:rFonts w:ascii="Times New Roman" w:hAnsi="Times New Roman" w:cs="Times New Roman"/>
                <w:b/>
                <w:sz w:val="20"/>
                <w:szCs w:val="20"/>
                <w:lang w:val="bg-BG" w:bidi="ar"/>
              </w:rPr>
              <w:t>практических задач</w:t>
            </w:r>
            <w:r w:rsidRPr="006D62FB">
              <w:rPr>
                <w:rFonts w:ascii="Times New Roman" w:hAnsi="Times New Roman" w:cs="Times New Roman"/>
                <w:sz w:val="20"/>
                <w:szCs w:val="20"/>
                <w:lang w:val="bg-BG" w:bidi="ar"/>
              </w:rPr>
              <w:t xml:space="preserve">.  </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sz w:val="20"/>
                <w:szCs w:val="20"/>
                <w:lang w:val="bg-BG"/>
              </w:rPr>
              <w:lastRenderedPageBreak/>
              <w:t xml:space="preserve">СОВРЕМЕННЫЙ РУССКИЙ ЯЗЫК - III </w:t>
            </w:r>
          </w:p>
          <w:p w:rsidR="001900B8" w:rsidRPr="006D62FB" w:rsidRDefault="001900B8" w:rsidP="001900B8">
            <w:pPr>
              <w:pStyle w:val="Default"/>
              <w:jc w:val="center"/>
              <w:rPr>
                <w:rFonts w:ascii="Times New Roman" w:hAnsi="Times New Roman" w:cs="Times New Roman"/>
                <w:sz w:val="20"/>
                <w:szCs w:val="20"/>
                <w:lang w:val="bg-BG"/>
              </w:rPr>
            </w:pPr>
            <w:r w:rsidRPr="006D62FB">
              <w:rPr>
                <w:rFonts w:ascii="Times New Roman" w:hAnsi="Times New Roman" w:cs="Times New Roman"/>
                <w:b/>
                <w:sz w:val="20"/>
                <w:szCs w:val="20"/>
                <w:lang w:val="bg-BG"/>
              </w:rPr>
              <w:t>(СИНТАКСИС)</w:t>
            </w:r>
          </w:p>
          <w:p w:rsidR="001900B8" w:rsidRPr="006D62FB" w:rsidRDefault="001900B8" w:rsidP="001900B8">
            <w:pPr>
              <w:pStyle w:val="Default"/>
              <w:jc w:val="center"/>
              <w:rPr>
                <w:rFonts w:ascii="Times New Roman" w:hAnsi="Times New Roman" w:cs="Times New Roman"/>
                <w:sz w:val="20"/>
                <w:szCs w:val="20"/>
                <w:lang w:val="bg-BG"/>
              </w:rPr>
            </w:pPr>
            <w:r w:rsidRPr="006D62FB">
              <w:rPr>
                <w:rFonts w:ascii="Times New Roman" w:hAnsi="Times New Roman" w:cs="Times New Roman"/>
                <w:sz w:val="20"/>
                <w:szCs w:val="20"/>
                <w:lang w:val="bg-BG"/>
              </w:rPr>
              <w:t>(лекции и семинари)</w:t>
            </w:r>
          </w:p>
          <w:p w:rsidR="001900B8" w:rsidRPr="006D62FB" w:rsidRDefault="001900B8" w:rsidP="001900B8">
            <w:pPr>
              <w:pStyle w:val="Default"/>
              <w:jc w:val="center"/>
              <w:rPr>
                <w:rFonts w:ascii="Times New Roman" w:hAnsi="Times New Roman" w:cs="Times New Roman"/>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Майя Кузова, Assoc. prof. PhD</w:t>
            </w:r>
          </w:p>
          <w:p w:rsidR="001900B8" w:rsidRPr="006D62FB" w:rsidRDefault="00464FA5" w:rsidP="001900B8">
            <w:pPr>
              <w:pStyle w:val="Body"/>
              <w:jc w:val="center"/>
              <w:rPr>
                <w:rFonts w:ascii="Times New Roman" w:hAnsi="Times New Roman" w:cs="Times New Roman"/>
              </w:rPr>
            </w:pPr>
            <w:hyperlink r:id="rId28" w:history="1">
              <w:r w:rsidR="001900B8" w:rsidRPr="006D62FB">
                <w:rPr>
                  <w:rStyle w:val="Hyperlink"/>
                  <w:rFonts w:ascii="Times New Roman" w:hAnsi="Times New Roman" w:cs="Times New Roman"/>
                </w:rPr>
                <w:t>m_kuzova@uni-plovdiv.bg</w:t>
              </w:r>
            </w:hyperlink>
          </w:p>
          <w:p w:rsidR="001900B8" w:rsidRPr="006D62FB" w:rsidRDefault="001900B8" w:rsidP="001900B8">
            <w:pPr>
              <w:pStyle w:val="Body"/>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III к. – II (летний) семестр;</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IV к. – I (зимний)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русский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9 ECTS</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(4+5)</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rPr>
                <w:rFonts w:ascii="Times New Roman" w:hAnsi="Times New Roman" w:cs="Times New Roman"/>
                <w:i/>
                <w:sz w:val="20"/>
                <w:szCs w:val="20"/>
                <w:lang w:val="bg-BG"/>
              </w:rPr>
            </w:pPr>
            <w:r w:rsidRPr="006D62FB">
              <w:rPr>
                <w:rFonts w:ascii="Times New Roman" w:hAnsi="Times New Roman" w:cs="Times New Roman"/>
                <w:b/>
                <w:sz w:val="20"/>
                <w:szCs w:val="20"/>
                <w:lang w:val="ru-RU"/>
              </w:rPr>
              <w:t>С</w:t>
            </w:r>
            <w:r w:rsidRPr="006D62FB">
              <w:rPr>
                <w:rFonts w:ascii="Times New Roman" w:hAnsi="Times New Roman" w:cs="Times New Roman"/>
                <w:b/>
                <w:sz w:val="20"/>
                <w:szCs w:val="20"/>
                <w:lang w:val="bg-BG"/>
              </w:rPr>
              <w:t>интаксис</w:t>
            </w:r>
            <w:r w:rsidRPr="006D62FB">
              <w:rPr>
                <w:rFonts w:ascii="Times New Roman" w:hAnsi="Times New Roman" w:cs="Times New Roman"/>
                <w:sz w:val="20"/>
                <w:szCs w:val="20"/>
                <w:lang w:val="bg-BG"/>
              </w:rPr>
              <w:t xml:space="preserve"> составляет высший уровень в иерархической организации языка: функционируя, его единицы мобилизируют средства всех остальных языковых подсистем. </w:t>
            </w:r>
          </w:p>
          <w:p w:rsidR="001900B8" w:rsidRPr="006D62FB" w:rsidRDefault="001900B8" w:rsidP="001900B8">
            <w:pPr>
              <w:pStyle w:val="Default"/>
              <w:rPr>
                <w:rFonts w:ascii="Times New Roman" w:hAnsi="Times New Roman" w:cs="Times New Roman"/>
                <w:sz w:val="20"/>
                <w:szCs w:val="20"/>
                <w:lang w:val="bg-BG"/>
              </w:rPr>
            </w:pPr>
            <w:r w:rsidRPr="006D62FB">
              <w:rPr>
                <w:rFonts w:ascii="Times New Roman" w:hAnsi="Times New Roman" w:cs="Times New Roman"/>
                <w:b/>
                <w:sz w:val="20"/>
                <w:szCs w:val="20"/>
                <w:lang w:val="bg-BG"/>
              </w:rPr>
              <w:t>На лекциях</w:t>
            </w:r>
            <w:r w:rsidRPr="006D62FB">
              <w:rPr>
                <w:rFonts w:ascii="Times New Roman" w:hAnsi="Times New Roman" w:cs="Times New Roman"/>
                <w:sz w:val="20"/>
                <w:szCs w:val="20"/>
                <w:lang w:val="bg-BG"/>
              </w:rPr>
              <w:t xml:space="preserve"> представлены основы синтаксической науки с учетом устоявшихся авторитетных позиций по ключевым проблемам. Студентам предоставлена и возможность познакомиться с принципиально важными положениями в современном теоретическом синтаксисе, с новыми исследованиями и областями лингвистического интереса. В соответствии с динамической сущностью языка, акценты падают на спорные, неоднозначно толкуемые вопросы. Разнообразие классификаций, дискуссионный характер ряда утверждений, интерпретация терминов, конкретных языковых и речевых фактов в большой степени объясняются и проявлениями синхронной переходности. Трудные вопросы и синкретичные явления из зон переходности не только вызывают интерес, а намечают тенденции, что определяет их место в аннотированном курсе.   </w:t>
            </w:r>
          </w:p>
          <w:p w:rsidR="001900B8" w:rsidRPr="006D62FB" w:rsidRDefault="001900B8" w:rsidP="001900B8">
            <w:pPr>
              <w:pStyle w:val="Default"/>
              <w:rPr>
                <w:rFonts w:ascii="Times New Roman" w:hAnsi="Times New Roman" w:cs="Times New Roman"/>
                <w:sz w:val="20"/>
                <w:szCs w:val="20"/>
                <w:lang w:val="bg-BG"/>
              </w:rPr>
            </w:pPr>
            <w:r w:rsidRPr="006D62FB">
              <w:rPr>
                <w:rFonts w:ascii="Times New Roman" w:hAnsi="Times New Roman" w:cs="Times New Roman"/>
                <w:b/>
                <w:sz w:val="20"/>
                <w:szCs w:val="20"/>
                <w:lang w:val="bg-BG"/>
              </w:rPr>
              <w:t>Семинарские занятия</w:t>
            </w:r>
            <w:r w:rsidRPr="006D62FB">
              <w:rPr>
                <w:rFonts w:ascii="Times New Roman" w:hAnsi="Times New Roman" w:cs="Times New Roman"/>
                <w:sz w:val="20"/>
                <w:szCs w:val="20"/>
                <w:lang w:val="bg-BG"/>
              </w:rPr>
              <w:t xml:space="preserve"> активируют метаязык дисциплины и дополняют лекционный материал, который комментируется и расширяется примерами.</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b/>
                <w:sz w:val="20"/>
                <w:szCs w:val="20"/>
                <w:lang w:val="bg-BG"/>
              </w:rPr>
              <w:lastRenderedPageBreak/>
              <w:t>Дисциплина заканчивается</w:t>
            </w:r>
            <w:r w:rsidRPr="006D62FB">
              <w:rPr>
                <w:rFonts w:ascii="Times New Roman" w:hAnsi="Times New Roman" w:cs="Times New Roman"/>
                <w:sz w:val="20"/>
                <w:szCs w:val="20"/>
                <w:lang w:val="bg-BG"/>
              </w:rPr>
              <w:t xml:space="preserve"> письменным экзаменом в виде теоретико-практического теста.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lang w:val="de-DE"/>
              </w:rPr>
            </w:pPr>
            <w:r w:rsidRPr="006D62FB">
              <w:rPr>
                <w:rFonts w:ascii="Times New Roman" w:hAnsi="Times New Roman" w:cs="Times New Roman"/>
                <w:b/>
                <w:bCs/>
                <w:caps/>
                <w:lang w:val="de-DE"/>
              </w:rPr>
              <w:lastRenderedPageBreak/>
              <w:t>Ключевые слова современной русской речи</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Милена Стойкова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m_stoykova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2</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b/>
                <w:lang w:val="bg-BG"/>
              </w:rPr>
            </w:pPr>
            <w:r w:rsidRPr="006D62FB">
              <w:rPr>
                <w:rFonts w:ascii="Times New Roman" w:hAnsi="Times New Roman" w:cs="Times New Roman"/>
                <w:lang w:val="bg-BG"/>
              </w:rPr>
              <w:t xml:space="preserve">Обобщаются аналитические и экспертные заключения ведущих лингвистов по проблемам состояния современной русской речи, а также результаты ее мониторинга, отражающего динамику языко-речевых изменений. </w:t>
            </w:r>
          </w:p>
          <w:p w:rsidR="001900B8" w:rsidRPr="006D62FB" w:rsidRDefault="001900B8" w:rsidP="001900B8">
            <w:pPr>
              <w:rPr>
                <w:rFonts w:ascii="Times New Roman" w:hAnsi="Times New Roman" w:cs="Times New Roman"/>
                <w:b/>
              </w:rPr>
            </w:pPr>
            <w:r w:rsidRPr="006D62FB">
              <w:rPr>
                <w:rFonts w:ascii="Times New Roman" w:hAnsi="Times New Roman" w:cs="Times New Roman"/>
                <w:b/>
              </w:rPr>
              <w:t>Програм</w:t>
            </w:r>
            <w:r w:rsidRPr="006D62FB">
              <w:rPr>
                <w:rFonts w:ascii="Times New Roman" w:hAnsi="Times New Roman" w:cs="Times New Roman"/>
                <w:b/>
                <w:lang w:val="bg-BG"/>
              </w:rPr>
              <w:t>м</w:t>
            </w:r>
            <w:r w:rsidRPr="006D62FB">
              <w:rPr>
                <w:rFonts w:ascii="Times New Roman" w:hAnsi="Times New Roman" w:cs="Times New Roman"/>
                <w:b/>
              </w:rPr>
              <w:t>а  курса :</w:t>
            </w:r>
          </w:p>
          <w:p w:rsidR="001900B8" w:rsidRPr="006D62FB" w:rsidRDefault="001900B8" w:rsidP="001900B8">
            <w:pPr>
              <w:rPr>
                <w:rFonts w:ascii="Times New Roman" w:hAnsi="Times New Roman" w:cs="Times New Roman"/>
              </w:rPr>
            </w:pPr>
            <w:r w:rsidRPr="006D62FB">
              <w:rPr>
                <w:rFonts w:ascii="Times New Roman" w:hAnsi="Times New Roman" w:cs="Times New Roman"/>
              </w:rPr>
              <w:t>1.Появление новых слов и новых значений.</w:t>
            </w:r>
          </w:p>
          <w:p w:rsidR="001900B8" w:rsidRPr="006D62FB" w:rsidRDefault="001900B8" w:rsidP="001900B8">
            <w:pPr>
              <w:rPr>
                <w:rFonts w:ascii="Times New Roman" w:hAnsi="Times New Roman" w:cs="Times New Roman"/>
              </w:rPr>
            </w:pPr>
            <w:r w:rsidRPr="006D62FB">
              <w:rPr>
                <w:rFonts w:ascii="Times New Roman" w:hAnsi="Times New Roman" w:cs="Times New Roman"/>
              </w:rPr>
              <w:t>2.”Бандитские” слова – потребность в употреблении.</w:t>
            </w:r>
          </w:p>
          <w:p w:rsidR="001900B8" w:rsidRPr="006D62FB" w:rsidRDefault="001900B8" w:rsidP="001900B8">
            <w:pPr>
              <w:rPr>
                <w:rFonts w:ascii="Times New Roman" w:hAnsi="Times New Roman" w:cs="Times New Roman"/>
              </w:rPr>
            </w:pPr>
            <w:r w:rsidRPr="006D62FB">
              <w:rPr>
                <w:rFonts w:ascii="Times New Roman" w:hAnsi="Times New Roman" w:cs="Times New Roman"/>
              </w:rPr>
              <w:t>3. „Гламурные”</w:t>
            </w:r>
            <w:r w:rsidRPr="006D62FB">
              <w:rPr>
                <w:rFonts w:ascii="Times New Roman" w:hAnsi="Times New Roman" w:cs="Times New Roman"/>
                <w:b/>
              </w:rPr>
              <w:t xml:space="preserve"> </w:t>
            </w:r>
            <w:r w:rsidRPr="006D62FB">
              <w:rPr>
                <w:rFonts w:ascii="Times New Roman" w:hAnsi="Times New Roman" w:cs="Times New Roman"/>
              </w:rPr>
              <w:t>слова в „гламурных”текстах.</w:t>
            </w:r>
          </w:p>
          <w:p w:rsidR="001900B8" w:rsidRPr="006D62FB" w:rsidRDefault="001900B8" w:rsidP="001900B8">
            <w:pPr>
              <w:rPr>
                <w:rFonts w:ascii="Times New Roman" w:hAnsi="Times New Roman" w:cs="Times New Roman"/>
              </w:rPr>
            </w:pPr>
            <w:r w:rsidRPr="006D62FB">
              <w:rPr>
                <w:rFonts w:ascii="Times New Roman" w:hAnsi="Times New Roman" w:cs="Times New Roman"/>
              </w:rPr>
              <w:t>4. Слова неопределенного значения.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5. Модные слова – паразиты.</w:t>
            </w:r>
          </w:p>
          <w:p w:rsidR="001900B8" w:rsidRPr="006D62FB" w:rsidRDefault="001900B8" w:rsidP="001900B8">
            <w:pPr>
              <w:rPr>
                <w:rFonts w:ascii="Times New Roman" w:hAnsi="Times New Roman" w:cs="Times New Roman"/>
              </w:rPr>
            </w:pPr>
            <w:r w:rsidRPr="006D62FB">
              <w:rPr>
                <w:rFonts w:ascii="Times New Roman" w:hAnsi="Times New Roman" w:cs="Times New Roman"/>
              </w:rPr>
              <w:t>6. Слова профессиональной лексической волны.</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6.1. название /не/новых профессий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6.2. лингвистика и языкознание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6.3. слова „спортивного профессионализма”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6.4. русификация англицизмов</w:t>
            </w:r>
          </w:p>
          <w:p w:rsidR="001900B8" w:rsidRPr="006D62FB" w:rsidRDefault="001900B8" w:rsidP="001900B8">
            <w:pPr>
              <w:rPr>
                <w:rFonts w:ascii="Times New Roman" w:hAnsi="Times New Roman" w:cs="Times New Roman"/>
              </w:rPr>
            </w:pPr>
            <w:r w:rsidRPr="006D62FB">
              <w:rPr>
                <w:rFonts w:ascii="Times New Roman" w:hAnsi="Times New Roman" w:cs="Times New Roman"/>
              </w:rPr>
              <w:t>7. Термины семейного родства – тенденции употребления.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8. Мода на число.</w:t>
            </w:r>
          </w:p>
          <w:p w:rsidR="001900B8" w:rsidRPr="006D62FB" w:rsidRDefault="001900B8" w:rsidP="001900B8">
            <w:pPr>
              <w:rPr>
                <w:rFonts w:ascii="Times New Roman" w:hAnsi="Times New Roman" w:cs="Times New Roman"/>
              </w:rPr>
            </w:pPr>
            <w:r w:rsidRPr="006D62FB">
              <w:rPr>
                <w:rFonts w:ascii="Times New Roman" w:hAnsi="Times New Roman" w:cs="Times New Roman"/>
              </w:rPr>
              <w:t>9. „Уходящие” слова.</w:t>
            </w:r>
          </w:p>
          <w:p w:rsidR="001900B8" w:rsidRPr="006D62FB" w:rsidRDefault="001900B8" w:rsidP="001900B8">
            <w:pPr>
              <w:rPr>
                <w:rFonts w:ascii="Times New Roman" w:hAnsi="Times New Roman" w:cs="Times New Roman"/>
              </w:rPr>
            </w:pPr>
            <w:r w:rsidRPr="006D62FB">
              <w:rPr>
                <w:rFonts w:ascii="Times New Roman" w:hAnsi="Times New Roman" w:cs="Times New Roman"/>
              </w:rPr>
              <w:t>10. Слова „групп риска” – любимые и нелюбимые.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10.1 заимствования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10.2. криминальная лексика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10.3. молодежный жаргон</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10.4. гламурная лексика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10.5. профессиональные жаргоны – политический, экономический, компьютерный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10.6. вечные „возбудители” эмоций – брань, канцелярит /”чиновничий жаргон”/, слова – паразиты</w:t>
            </w:r>
          </w:p>
          <w:p w:rsidR="001900B8" w:rsidRPr="006D62FB" w:rsidRDefault="001900B8" w:rsidP="001900B8">
            <w:pPr>
              <w:rPr>
                <w:rFonts w:ascii="Times New Roman" w:hAnsi="Times New Roman" w:cs="Times New Roman"/>
              </w:rPr>
            </w:pPr>
            <w:r w:rsidRPr="006D62FB">
              <w:rPr>
                <w:rFonts w:ascii="Times New Roman" w:hAnsi="Times New Roman" w:cs="Times New Roman"/>
              </w:rPr>
              <w:t>11. Официальные и неофициальные обращения.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12.Формулы приветствия и прощания. Новый речевой этикет.</w:t>
            </w:r>
          </w:p>
          <w:p w:rsidR="001900B8" w:rsidRPr="006D62FB" w:rsidRDefault="001900B8" w:rsidP="001900B8">
            <w:pPr>
              <w:rPr>
                <w:rFonts w:ascii="Times New Roman" w:hAnsi="Times New Roman" w:cs="Times New Roman"/>
              </w:rPr>
            </w:pPr>
            <w:r w:rsidRPr="006D62FB">
              <w:rPr>
                <w:rFonts w:ascii="Times New Roman" w:hAnsi="Times New Roman" w:cs="Times New Roman"/>
              </w:rPr>
              <w:t>13. Электронный этикет.</w:t>
            </w:r>
          </w:p>
          <w:p w:rsidR="001900B8" w:rsidRPr="006D62FB" w:rsidRDefault="001900B8" w:rsidP="001900B8">
            <w:pPr>
              <w:rPr>
                <w:rFonts w:ascii="Times New Roman" w:hAnsi="Times New Roman" w:cs="Times New Roman"/>
              </w:rPr>
            </w:pPr>
            <w:r w:rsidRPr="006D62FB">
              <w:rPr>
                <w:rFonts w:ascii="Times New Roman" w:hAnsi="Times New Roman" w:cs="Times New Roman"/>
              </w:rPr>
              <w:t>14. Русский язык в интернете.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14.1. издевательство над орфографией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14.2. интернет – сленг</w:t>
            </w:r>
          </w:p>
          <w:p w:rsidR="001900B8" w:rsidRPr="006D62FB" w:rsidRDefault="001900B8" w:rsidP="001900B8">
            <w:pPr>
              <w:rPr>
                <w:rFonts w:ascii="Times New Roman" w:hAnsi="Times New Roman" w:cs="Times New Roman"/>
              </w:rPr>
            </w:pPr>
            <w:r w:rsidRPr="006D62FB">
              <w:rPr>
                <w:rFonts w:ascii="Times New Roman" w:hAnsi="Times New Roman" w:cs="Times New Roman"/>
              </w:rPr>
              <w:t>15. Слова табуированной лексики.Русский мат.</w:t>
            </w:r>
          </w:p>
          <w:p w:rsidR="001900B8" w:rsidRPr="006D62FB" w:rsidRDefault="001900B8" w:rsidP="001900B8">
            <w:pPr>
              <w:rPr>
                <w:rFonts w:ascii="Times New Roman" w:hAnsi="Times New Roman" w:cs="Times New Roman"/>
              </w:rPr>
            </w:pPr>
            <w:r w:rsidRPr="006D62FB">
              <w:rPr>
                <w:rFonts w:ascii="Times New Roman" w:hAnsi="Times New Roman" w:cs="Times New Roman"/>
              </w:rPr>
              <w:t>16. Регулирование и правка языка.</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rPr>
            </w:pPr>
            <w:r w:rsidRPr="006D62FB">
              <w:rPr>
                <w:rFonts w:ascii="Times New Roman" w:hAnsi="Times New Roman" w:cs="Times New Roman"/>
                <w:b/>
                <w:bCs/>
                <w:caps/>
                <w:lang w:val="bg-BG"/>
              </w:rPr>
              <w:t>Стилистика современного русского языка</w:t>
            </w:r>
          </w:p>
          <w:p w:rsidR="001900B8" w:rsidRPr="006D62FB" w:rsidRDefault="001900B8" w:rsidP="001900B8">
            <w:pPr>
              <w:rPr>
                <w:rFonts w:ascii="Times New Roman" w:hAnsi="Times New Roman" w:cs="Times New Roman"/>
                <w:bCs/>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Милена Стойкова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rPr>
              <w:t>m_stoykova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B2</w:t>
            </w:r>
            <w:r w:rsidRPr="006D62FB">
              <w:rPr>
                <w:rFonts w:ascii="Times New Roman" w:hAnsi="Times New Roman" w:cs="Times New Roman"/>
                <w:lang w:val="bg-BG"/>
              </w:rPr>
              <w:t>-С1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5</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Цель курса – овладение теоретической базой и усвоение стилистических стратегий и умений. Студенты знакомятся со следующими темами и проблемами:</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 (Введение) Стилистика как особая научная </w:t>
            </w:r>
            <w:r w:rsidRPr="006D62FB">
              <w:rPr>
                <w:rFonts w:ascii="Times New Roman" w:hAnsi="Times New Roman" w:cs="Times New Roman"/>
              </w:rPr>
              <w:lastRenderedPageBreak/>
              <w:t>лингвистическая дисциплина.</w:t>
            </w:r>
          </w:p>
          <w:p w:rsidR="001900B8" w:rsidRPr="006D62FB" w:rsidRDefault="001900B8" w:rsidP="001900B8">
            <w:pPr>
              <w:rPr>
                <w:rFonts w:ascii="Times New Roman" w:hAnsi="Times New Roman" w:cs="Times New Roman"/>
              </w:rPr>
            </w:pPr>
            <w:r w:rsidRPr="006D62FB">
              <w:rPr>
                <w:rFonts w:ascii="Times New Roman" w:hAnsi="Times New Roman" w:cs="Times New Roman"/>
                <w:lang w:val="bg"/>
              </w:rPr>
              <w:t>Предме</w:t>
            </w:r>
            <w:r w:rsidRPr="006D62FB">
              <w:rPr>
                <w:rFonts w:ascii="Times New Roman" w:hAnsi="Times New Roman" w:cs="Times New Roman"/>
              </w:rPr>
              <w:t>т,</w:t>
            </w:r>
            <w:r w:rsidRPr="006D62FB">
              <w:rPr>
                <w:rFonts w:ascii="Times New Roman" w:hAnsi="Times New Roman" w:cs="Times New Roman"/>
                <w:lang w:val="bg"/>
              </w:rPr>
              <w:t xml:space="preserve"> задачи  и научные направления курса стилистики</w:t>
            </w:r>
            <w:r w:rsidRPr="006D62FB">
              <w:rPr>
                <w:rFonts w:ascii="Times New Roman" w:hAnsi="Times New Roman" w:cs="Times New Roman"/>
              </w:rPr>
              <w:t xml:space="preserve"> современного русского литературного языка.</w:t>
            </w:r>
            <w:r w:rsidRPr="006D62FB">
              <w:rPr>
                <w:rFonts w:ascii="Times New Roman" w:hAnsi="Times New Roman" w:cs="Times New Roman"/>
                <w:lang w:val="bg"/>
              </w:rPr>
              <w:t xml:space="preserve"> Соотношение стилистики с другими лингвистическими дисциплинами.</w:t>
            </w:r>
            <w:r w:rsidRPr="006D62FB">
              <w:rPr>
                <w:rFonts w:ascii="Times New Roman" w:hAnsi="Times New Roman" w:cs="Times New Roman"/>
              </w:rPr>
              <w:t xml:space="preserve"> Краткий исторический очерк развития стилистики. Значение этой науки.</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2. </w:t>
            </w:r>
            <w:r w:rsidRPr="006D62FB">
              <w:rPr>
                <w:rFonts w:ascii="Times New Roman" w:hAnsi="Times New Roman" w:cs="Times New Roman"/>
                <w:lang w:val="bg"/>
              </w:rPr>
              <w:t xml:space="preserve">Традиционные понятия стилистики: стилистическая окраска, стилистические средства языка, стилистическое </w:t>
            </w:r>
            <w:proofErr w:type="gramStart"/>
            <w:r w:rsidRPr="006D62FB">
              <w:rPr>
                <w:rFonts w:ascii="Times New Roman" w:hAnsi="Times New Roman" w:cs="Times New Roman"/>
                <w:lang w:val="bg"/>
              </w:rPr>
              <w:t>значение.</w:t>
            </w:r>
            <w:r w:rsidRPr="006D62FB">
              <w:rPr>
                <w:rFonts w:ascii="Times New Roman" w:hAnsi="Times New Roman" w:cs="Times New Roman"/>
              </w:rPr>
              <w:t>.</w:t>
            </w:r>
            <w:proofErr w:type="gramEnd"/>
            <w:r w:rsidRPr="006D62FB">
              <w:rPr>
                <w:rFonts w:ascii="Times New Roman" w:hAnsi="Times New Roman" w:cs="Times New Roman"/>
              </w:rPr>
              <w:t xml:space="preserve"> </w:t>
            </w:r>
            <w:r w:rsidRPr="006D62FB">
              <w:rPr>
                <w:rFonts w:ascii="Times New Roman" w:hAnsi="Times New Roman" w:cs="Times New Roman"/>
                <w:lang w:val="bg"/>
              </w:rPr>
              <w:t>Синонимика - центральная проблема стилистики. Сравнение лингвистического и стилистического значений.</w:t>
            </w:r>
          </w:p>
          <w:p w:rsidR="001900B8" w:rsidRPr="006D62FB" w:rsidRDefault="001900B8" w:rsidP="001900B8">
            <w:pPr>
              <w:rPr>
                <w:rFonts w:ascii="Times New Roman" w:hAnsi="Times New Roman" w:cs="Times New Roman"/>
              </w:rPr>
            </w:pPr>
            <w:r w:rsidRPr="006D62FB">
              <w:rPr>
                <w:rFonts w:ascii="Times New Roman" w:hAnsi="Times New Roman" w:cs="Times New Roman"/>
              </w:rPr>
              <w:t>3. Классификация стилей. Лингвистические и экстралингвистические факторы в стилистике.</w:t>
            </w:r>
            <w:r w:rsidRPr="006D62FB">
              <w:rPr>
                <w:rFonts w:ascii="Times New Roman" w:hAnsi="Times New Roman" w:cs="Times New Roman"/>
                <w:lang w:val="bg"/>
              </w:rPr>
              <w:t xml:space="preserve"> Факторы, влияющие на характер </w:t>
            </w:r>
          </w:p>
          <w:p w:rsidR="001900B8" w:rsidRPr="006D62FB" w:rsidRDefault="001900B8" w:rsidP="001900B8">
            <w:pPr>
              <w:rPr>
                <w:rFonts w:ascii="Times New Roman" w:hAnsi="Times New Roman" w:cs="Times New Roman"/>
              </w:rPr>
            </w:pPr>
            <w:r w:rsidRPr="006D62FB">
              <w:rPr>
                <w:rFonts w:ascii="Times New Roman" w:hAnsi="Times New Roman" w:cs="Times New Roman"/>
              </w:rPr>
              <w:t>4. Понятие стилистической нормы.</w:t>
            </w:r>
            <w:r w:rsidRPr="006D62FB">
              <w:rPr>
                <w:rFonts w:ascii="Times New Roman" w:hAnsi="Times New Roman" w:cs="Times New Roman"/>
                <w:lang w:val="bg"/>
              </w:rPr>
              <w:t xml:space="preserve"> Историзм стиля. Теория Ломоносова, реформы Пушкина. Стилистическая норма и культура речи</w:t>
            </w:r>
          </w:p>
          <w:p w:rsidR="001900B8" w:rsidRPr="006D62FB" w:rsidRDefault="001900B8" w:rsidP="001900B8">
            <w:pPr>
              <w:rPr>
                <w:rFonts w:ascii="Times New Roman" w:hAnsi="Times New Roman" w:cs="Times New Roman"/>
              </w:rPr>
            </w:pPr>
            <w:r w:rsidRPr="006D62FB">
              <w:rPr>
                <w:rFonts w:ascii="Times New Roman" w:hAnsi="Times New Roman" w:cs="Times New Roman"/>
              </w:rPr>
              <w:t>5. Стилистические ресурсы русского языка.</w:t>
            </w:r>
            <w:r w:rsidRPr="006D62FB">
              <w:rPr>
                <w:rFonts w:ascii="Times New Roman" w:hAnsi="Times New Roman" w:cs="Times New Roman"/>
                <w:lang w:val="bg"/>
              </w:rPr>
              <w:t xml:space="preserve"> </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6. </w:t>
            </w:r>
            <w:r w:rsidRPr="006D62FB">
              <w:rPr>
                <w:rFonts w:ascii="Times New Roman" w:hAnsi="Times New Roman" w:cs="Times New Roman"/>
                <w:lang w:val="bg"/>
              </w:rPr>
              <w:t xml:space="preserve">Синонимические средства языка как ресурсы стилистики. </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7. Стилистически окрашенная </w:t>
            </w:r>
            <w:proofErr w:type="gramStart"/>
            <w:r w:rsidRPr="006D62FB">
              <w:rPr>
                <w:rFonts w:ascii="Times New Roman" w:hAnsi="Times New Roman" w:cs="Times New Roman"/>
              </w:rPr>
              <w:t>лексика.</w:t>
            </w:r>
            <w:r w:rsidRPr="006D62FB">
              <w:rPr>
                <w:rFonts w:ascii="Times New Roman" w:hAnsi="Times New Roman" w:cs="Times New Roman"/>
                <w:lang w:val="bg"/>
              </w:rPr>
              <w:t>.</w:t>
            </w:r>
            <w:proofErr w:type="gramEnd"/>
            <w:r w:rsidRPr="006D62FB">
              <w:rPr>
                <w:rFonts w:ascii="Times New Roman" w:hAnsi="Times New Roman" w:cs="Times New Roman"/>
                <w:lang w:val="bg"/>
              </w:rPr>
              <w:t xml:space="preserve"> Ситуативно-стилистически окрашенные слова. </w:t>
            </w:r>
          </w:p>
          <w:p w:rsidR="001900B8" w:rsidRPr="006D62FB" w:rsidRDefault="001900B8" w:rsidP="001900B8">
            <w:pPr>
              <w:rPr>
                <w:rFonts w:ascii="Times New Roman" w:hAnsi="Times New Roman" w:cs="Times New Roman"/>
              </w:rPr>
            </w:pPr>
            <w:r w:rsidRPr="006D62FB">
              <w:rPr>
                <w:rFonts w:ascii="Times New Roman" w:hAnsi="Times New Roman" w:cs="Times New Roman"/>
              </w:rPr>
              <w:t>8. Стилистические ресурсы словообразования и морфологии.</w:t>
            </w:r>
            <w:r w:rsidRPr="006D62FB">
              <w:rPr>
                <w:rFonts w:ascii="Times New Roman" w:hAnsi="Times New Roman" w:cs="Times New Roman"/>
                <w:lang w:val="bg"/>
              </w:rPr>
              <w:t xml:space="preserve"> </w:t>
            </w:r>
          </w:p>
          <w:p w:rsidR="001900B8" w:rsidRPr="006D62FB" w:rsidRDefault="001900B8" w:rsidP="001900B8">
            <w:pPr>
              <w:rPr>
                <w:rFonts w:ascii="Times New Roman" w:hAnsi="Times New Roman" w:cs="Times New Roman"/>
              </w:rPr>
            </w:pPr>
            <w:r w:rsidRPr="006D62FB">
              <w:rPr>
                <w:rFonts w:ascii="Times New Roman" w:hAnsi="Times New Roman" w:cs="Times New Roman"/>
              </w:rPr>
              <w:t>9. Стилистические ресурсы синтаксиса.</w:t>
            </w:r>
            <w:r w:rsidRPr="006D62FB">
              <w:rPr>
                <w:rFonts w:ascii="Times New Roman" w:hAnsi="Times New Roman" w:cs="Times New Roman"/>
                <w:lang w:val="bg"/>
              </w:rPr>
              <w:t xml:space="preserve"> Синонимия синтаксических явлений. </w:t>
            </w:r>
          </w:p>
          <w:p w:rsidR="001900B8" w:rsidRPr="006D62FB" w:rsidRDefault="001900B8" w:rsidP="001900B8">
            <w:pPr>
              <w:rPr>
                <w:rFonts w:ascii="Times New Roman" w:hAnsi="Times New Roman" w:cs="Times New Roman"/>
              </w:rPr>
            </w:pPr>
            <w:r w:rsidRPr="006D62FB">
              <w:rPr>
                <w:rFonts w:ascii="Times New Roman" w:hAnsi="Times New Roman" w:cs="Times New Roman"/>
              </w:rPr>
              <w:t>10. Характеристика фунсциональных стилей русского языка.</w:t>
            </w:r>
          </w:p>
          <w:p w:rsidR="001900B8" w:rsidRPr="006D62FB" w:rsidRDefault="001900B8" w:rsidP="001900B8">
            <w:pPr>
              <w:rPr>
                <w:rFonts w:ascii="Times New Roman" w:hAnsi="Times New Roman" w:cs="Times New Roman"/>
              </w:rPr>
            </w:pPr>
            <w:r w:rsidRPr="006D62FB">
              <w:rPr>
                <w:rFonts w:ascii="Times New Roman" w:hAnsi="Times New Roman" w:cs="Times New Roman"/>
              </w:rPr>
              <w:t>НАУЧНЬІЙ стиль.</w:t>
            </w:r>
            <w:r w:rsidRPr="006D62FB">
              <w:rPr>
                <w:rFonts w:ascii="Times New Roman" w:hAnsi="Times New Roman" w:cs="Times New Roman"/>
                <w:lang w:val="bg"/>
              </w:rPr>
              <w:t xml:space="preserve"> Основные стилевые черты научной речи. Обобщенность и подчеркнутая логичность изложения. Характер образности и наглядности. Особенности функционирования грамматических единиц - глаголов (выбор</w:t>
            </w:r>
            <w:r w:rsidRPr="006D62FB">
              <w:rPr>
                <w:rFonts w:ascii="Times New Roman" w:hAnsi="Times New Roman" w:cs="Times New Roman"/>
              </w:rPr>
              <w:t>.</w:t>
            </w:r>
            <w:r w:rsidRPr="006D62FB">
              <w:rPr>
                <w:rFonts w:ascii="Times New Roman" w:hAnsi="Times New Roman" w:cs="Times New Roman"/>
                <w:lang w:val="bg"/>
              </w:rPr>
              <w:t xml:space="preserve"> категорий и форм времени, лица, числа, вида и др.), существительных (категории числа и рода), прилагательных, частиц, местоимений, наречий. Использование конструкций и оборотов связи для выражения подчеркнутой связности и логичности изложения. Роль терминологии, однозначных слов</w:t>
            </w:r>
            <w:r w:rsidRPr="006D62FB">
              <w:rPr>
                <w:rFonts w:ascii="Times New Roman" w:hAnsi="Times New Roman" w:cs="Times New Roman"/>
              </w:rPr>
              <w:t xml:space="preserve"> для выражения точности научной речи. Именной характер речи.</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11. </w:t>
            </w:r>
            <w:r w:rsidRPr="006D62FB">
              <w:rPr>
                <w:rFonts w:ascii="Times New Roman" w:hAnsi="Times New Roman" w:cs="Times New Roman"/>
                <w:lang w:val="bg"/>
              </w:rPr>
              <w:t>Официально-</w:t>
            </w:r>
            <w:r w:rsidRPr="006D62FB">
              <w:rPr>
                <w:rFonts w:ascii="Times New Roman" w:hAnsi="Times New Roman" w:cs="Times New Roman"/>
              </w:rPr>
              <w:t>ДЕЛОВОЙ</w:t>
            </w:r>
            <w:r w:rsidRPr="006D62FB">
              <w:rPr>
                <w:rFonts w:ascii="Times New Roman" w:hAnsi="Times New Roman" w:cs="Times New Roman"/>
                <w:lang w:val="bg"/>
              </w:rPr>
              <w:t xml:space="preserve"> стиль.   Окраска долженствования официально-деловой речи; точность, не допускающая инотолкования. Неличный </w:t>
            </w:r>
            <w:r w:rsidRPr="006D62FB">
              <w:rPr>
                <w:rFonts w:ascii="Times New Roman" w:hAnsi="Times New Roman" w:cs="Times New Roman"/>
                <w:lang w:val="bg"/>
              </w:rPr>
              <w:lastRenderedPageBreak/>
              <w:t>характер речи. Стандартизованность  (шаблон, форма),  условий общения. Анализ и аргументация предшествуют составлению текстов. Констатации и утверждения в изложении. Характерное проявление лексических и морфологических средств в официально-деловой реч</w:t>
            </w:r>
            <w:r w:rsidRPr="006D62FB">
              <w:rPr>
                <w:rFonts w:ascii="Times New Roman" w:hAnsi="Times New Roman" w:cs="Times New Roman"/>
              </w:rPr>
              <w:t>и. Именной характер стиля.</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12. ПУБЛИЦИСТИЧЕСКИЙ стиль. </w:t>
            </w:r>
            <w:r w:rsidRPr="006D62FB">
              <w:rPr>
                <w:rFonts w:ascii="Times New Roman" w:hAnsi="Times New Roman" w:cs="Times New Roman"/>
                <w:lang w:val="bg"/>
              </w:rPr>
              <w:t>Экстралингвистическая основа стиля. Неоднородность  его задач и условий общения. Особенности газетной речи - информационная и ярко выраженная функция воздействия. Открытая оценочность, призывность, простота и доступность, рекламность и т..п. публицистической речи. Многообразие газетных жанров. Средства и способы достижения</w:t>
            </w:r>
            <w:r w:rsidRPr="006D62FB">
              <w:rPr>
                <w:rFonts w:ascii="Times New Roman" w:hAnsi="Times New Roman" w:cs="Times New Roman"/>
              </w:rPr>
              <w:t xml:space="preserve"> </w:t>
            </w:r>
            <w:r w:rsidRPr="006D62FB">
              <w:rPr>
                <w:rFonts w:ascii="Times New Roman" w:hAnsi="Times New Roman" w:cs="Times New Roman"/>
                <w:lang w:val="bg"/>
              </w:rPr>
              <w:t>экспрессивности в публицистической речи.  Основной стилистический принцип публицистики - единство экспрессии и стандарта. Массовый харакрер коммуникации, подчеркнутая документально-фактологическая точность выражения. Специфические особенности стиля в области лексики,</w:t>
            </w:r>
            <w:r w:rsidRPr="006D62FB">
              <w:rPr>
                <w:rFonts w:ascii="Times New Roman" w:hAnsi="Times New Roman" w:cs="Times New Roman"/>
              </w:rPr>
              <w:t xml:space="preserve"> морфологии, синтаксиса.</w:t>
            </w:r>
          </w:p>
          <w:p w:rsidR="001900B8" w:rsidRPr="006D62FB" w:rsidRDefault="001900B8" w:rsidP="001900B8">
            <w:pPr>
              <w:rPr>
                <w:rFonts w:ascii="Times New Roman" w:hAnsi="Times New Roman" w:cs="Times New Roman"/>
              </w:rPr>
            </w:pPr>
            <w:r w:rsidRPr="006D62FB">
              <w:rPr>
                <w:rFonts w:ascii="Times New Roman" w:hAnsi="Times New Roman" w:cs="Times New Roman"/>
              </w:rPr>
              <w:t>13. ХУДОЖЕСТВЕННЬІЙ стиль.</w:t>
            </w:r>
            <w:r w:rsidRPr="006D62FB">
              <w:rPr>
                <w:rFonts w:ascii="Times New Roman" w:hAnsi="Times New Roman" w:cs="Times New Roman"/>
                <w:lang w:val="bg"/>
              </w:rPr>
              <w:t xml:space="preserve"> Правомерность выделения художественного стиля среди других функциональных стилей. </w:t>
            </w:r>
          </w:p>
          <w:p w:rsidR="001900B8" w:rsidRPr="006D62FB" w:rsidRDefault="001900B8" w:rsidP="001900B8">
            <w:pPr>
              <w:rPr>
                <w:rFonts w:ascii="Times New Roman" w:hAnsi="Times New Roman" w:cs="Times New Roman"/>
              </w:rPr>
            </w:pPr>
            <w:r w:rsidRPr="006D62FB">
              <w:rPr>
                <w:rFonts w:ascii="Times New Roman" w:hAnsi="Times New Roman" w:cs="Times New Roman"/>
              </w:rPr>
              <w:t>14. Разговорно-БЬІТОВОЙ стиль.</w:t>
            </w:r>
            <w:r w:rsidRPr="006D62FB">
              <w:rPr>
                <w:rFonts w:ascii="Times New Roman" w:hAnsi="Times New Roman" w:cs="Times New Roman"/>
                <w:lang w:val="bg"/>
              </w:rPr>
              <w:t xml:space="preserve"> Особенности и колорит устно-разговорной речи. Устная и письменная форма проявлений стиля. Общение в бытовой и в профессиональных сферах. Экстралингвистические признаки стиля: неофициальность и непринужденность общения; непосредственное участие говорящих в разговоре; неподготовленность речи, преобладающая устная форма общения. Преобладание диалогической речи. Лингвистические признаки разговорно-бытового стиля.  Своеобразие синтаксического строя разговорной речи. Типичная эмоциональность и оценочность в речевых особенностях стиля. Разные точки зрения об отнесении разговорной речи к функциональным стилям.</w:t>
            </w:r>
          </w:p>
          <w:p w:rsidR="001900B8" w:rsidRPr="006D62FB" w:rsidRDefault="001900B8" w:rsidP="001900B8">
            <w:pPr>
              <w:rPr>
                <w:rFonts w:ascii="Times New Roman" w:hAnsi="Times New Roman" w:cs="Times New Roman"/>
                <w:lang w:val="bg-BG"/>
              </w:rPr>
            </w:pPr>
          </w:p>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СЕМИНАРы :</w:t>
            </w:r>
          </w:p>
          <w:p w:rsidR="001900B8" w:rsidRPr="006D62FB" w:rsidRDefault="001900B8" w:rsidP="001900B8">
            <w:pPr>
              <w:rPr>
                <w:rFonts w:ascii="Times New Roman" w:hAnsi="Times New Roman" w:cs="Times New Roman"/>
              </w:rPr>
            </w:pPr>
            <w:r w:rsidRPr="006D62FB">
              <w:rPr>
                <w:rFonts w:ascii="Times New Roman" w:hAnsi="Times New Roman" w:cs="Times New Roman"/>
              </w:rPr>
              <w:t>1.</w:t>
            </w:r>
            <w:r w:rsidRPr="006D62FB">
              <w:rPr>
                <w:rFonts w:ascii="Times New Roman" w:hAnsi="Times New Roman" w:cs="Times New Roman"/>
                <w:lang w:val="bg"/>
              </w:rPr>
              <w:t xml:space="preserve"> Нормативный характер практической </w:t>
            </w:r>
            <w:proofErr w:type="gramStart"/>
            <w:r w:rsidRPr="006D62FB">
              <w:rPr>
                <w:rFonts w:ascii="Times New Roman" w:hAnsi="Times New Roman" w:cs="Times New Roman"/>
                <w:lang w:val="bg"/>
              </w:rPr>
              <w:t>стилистики  и</w:t>
            </w:r>
            <w:proofErr w:type="gramEnd"/>
            <w:r w:rsidRPr="006D62FB">
              <w:rPr>
                <w:rFonts w:ascii="Times New Roman" w:hAnsi="Times New Roman" w:cs="Times New Roman"/>
                <w:lang w:val="bg"/>
              </w:rPr>
              <w:t xml:space="preserve"> культура речи. Синонимия языковых средств. </w:t>
            </w:r>
          </w:p>
          <w:p w:rsidR="001900B8" w:rsidRPr="006D62FB" w:rsidRDefault="001900B8" w:rsidP="001900B8">
            <w:pPr>
              <w:rPr>
                <w:rFonts w:ascii="Times New Roman" w:hAnsi="Times New Roman" w:cs="Times New Roman"/>
              </w:rPr>
            </w:pPr>
            <w:r w:rsidRPr="006D62FB">
              <w:rPr>
                <w:rFonts w:ascii="Times New Roman" w:hAnsi="Times New Roman" w:cs="Times New Roman"/>
              </w:rPr>
              <w:t>2.</w:t>
            </w:r>
            <w:r w:rsidRPr="006D62FB">
              <w:rPr>
                <w:rFonts w:ascii="Times New Roman" w:hAnsi="Times New Roman" w:cs="Times New Roman"/>
                <w:lang w:val="bg"/>
              </w:rPr>
              <w:t xml:space="preserve"> Лингвистические и экстралингвистические факторы в стилистике. Стили языка и</w:t>
            </w:r>
            <w:r w:rsidRPr="006D62FB">
              <w:rPr>
                <w:rFonts w:ascii="Times New Roman" w:hAnsi="Times New Roman" w:cs="Times New Roman"/>
              </w:rPr>
              <w:t xml:space="preserve"> стили речи. </w:t>
            </w:r>
            <w:r w:rsidRPr="006D62FB">
              <w:rPr>
                <w:rFonts w:ascii="Times New Roman" w:hAnsi="Times New Roman" w:cs="Times New Roman"/>
              </w:rPr>
              <w:lastRenderedPageBreak/>
              <w:t>Функциональные стили и принципы их выделения.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3. </w:t>
            </w:r>
            <w:r w:rsidRPr="006D62FB">
              <w:rPr>
                <w:rFonts w:ascii="Times New Roman" w:hAnsi="Times New Roman" w:cs="Times New Roman"/>
                <w:lang w:val="bg"/>
              </w:rPr>
              <w:t>Функциональные стили - глубинные стилевые особенности речи. Объективные и</w:t>
            </w:r>
            <w:r w:rsidRPr="006D62FB">
              <w:rPr>
                <w:rFonts w:ascii="Times New Roman" w:hAnsi="Times New Roman" w:cs="Times New Roman"/>
              </w:rPr>
              <w:t xml:space="preserve"> субъективные стилеобразующие факторы.</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4. </w:t>
            </w:r>
            <w:r w:rsidRPr="006D62FB">
              <w:rPr>
                <w:rFonts w:ascii="Times New Roman" w:hAnsi="Times New Roman" w:cs="Times New Roman"/>
                <w:lang w:val="bg"/>
              </w:rPr>
              <w:t>Разговорная речь. Механизмы синкретизма и расчлененности в разговорной речи –</w:t>
            </w:r>
            <w:r w:rsidRPr="006D62FB">
              <w:rPr>
                <w:rFonts w:ascii="Times New Roman" w:hAnsi="Times New Roman" w:cs="Times New Roman"/>
              </w:rPr>
              <w:t xml:space="preserve"> план выражения и план содержания, парадигматика и синтагматика.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5. </w:t>
            </w:r>
            <w:r w:rsidRPr="006D62FB">
              <w:rPr>
                <w:rFonts w:ascii="Times New Roman" w:hAnsi="Times New Roman" w:cs="Times New Roman"/>
                <w:lang w:val="bg"/>
              </w:rPr>
              <w:t xml:space="preserve">Культура русской </w:t>
            </w:r>
            <w:proofErr w:type="gramStart"/>
            <w:r w:rsidRPr="006D62FB">
              <w:rPr>
                <w:rFonts w:ascii="Times New Roman" w:hAnsi="Times New Roman" w:cs="Times New Roman"/>
                <w:lang w:val="bg"/>
              </w:rPr>
              <w:t xml:space="preserve">речи </w:t>
            </w:r>
            <w:r w:rsidRPr="006D62FB">
              <w:rPr>
                <w:rFonts w:ascii="Times New Roman" w:hAnsi="Times New Roman" w:cs="Times New Roman"/>
              </w:rPr>
              <w:t>.</w:t>
            </w:r>
            <w:proofErr w:type="gramEnd"/>
          </w:p>
          <w:p w:rsidR="001900B8" w:rsidRPr="006D62FB" w:rsidRDefault="001900B8" w:rsidP="001900B8">
            <w:pPr>
              <w:rPr>
                <w:rFonts w:ascii="Times New Roman" w:hAnsi="Times New Roman" w:cs="Times New Roman"/>
              </w:rPr>
            </w:pPr>
            <w:r w:rsidRPr="006D62FB">
              <w:rPr>
                <w:rFonts w:ascii="Times New Roman" w:hAnsi="Times New Roman" w:cs="Times New Roman"/>
              </w:rPr>
              <w:t>6.</w:t>
            </w:r>
            <w:r w:rsidRPr="006D62FB">
              <w:rPr>
                <w:rFonts w:ascii="Times New Roman" w:hAnsi="Times New Roman" w:cs="Times New Roman"/>
                <w:lang w:val="bg"/>
              </w:rPr>
              <w:t xml:space="preserve"> Научный стиль как функционально-речевая разновидность современного русского языка. </w:t>
            </w:r>
          </w:p>
          <w:p w:rsidR="001900B8" w:rsidRPr="006D62FB" w:rsidRDefault="001900B8" w:rsidP="001900B8">
            <w:pPr>
              <w:rPr>
                <w:rFonts w:ascii="Times New Roman" w:hAnsi="Times New Roman" w:cs="Times New Roman"/>
              </w:rPr>
            </w:pPr>
            <w:r w:rsidRPr="006D62FB">
              <w:rPr>
                <w:rFonts w:ascii="Times New Roman" w:hAnsi="Times New Roman" w:cs="Times New Roman"/>
              </w:rPr>
              <w:t>7.</w:t>
            </w:r>
            <w:r w:rsidRPr="006D62FB">
              <w:rPr>
                <w:rFonts w:ascii="Times New Roman" w:hAnsi="Times New Roman" w:cs="Times New Roman"/>
                <w:lang w:val="bg"/>
              </w:rPr>
              <w:t xml:space="preserve"> Официально-деловой стиль. Окраска долженствования, точность,</w:t>
            </w:r>
            <w:r w:rsidRPr="006D62FB">
              <w:rPr>
                <w:rFonts w:ascii="Times New Roman" w:hAnsi="Times New Roman" w:cs="Times New Roman"/>
              </w:rPr>
              <w:t xml:space="preserve"> неличный характер речи, стандартизованность.</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8. </w:t>
            </w:r>
            <w:r w:rsidRPr="006D62FB">
              <w:rPr>
                <w:rFonts w:ascii="Times New Roman" w:hAnsi="Times New Roman" w:cs="Times New Roman"/>
                <w:lang w:val="bg"/>
              </w:rPr>
              <w:t>Публицистический стиль</w:t>
            </w:r>
            <w:r w:rsidRPr="006D62FB">
              <w:rPr>
                <w:rFonts w:ascii="Times New Roman" w:hAnsi="Times New Roman" w:cs="Times New Roman"/>
              </w:rPr>
              <w:t>.</w:t>
            </w:r>
            <w:r w:rsidRPr="006D62FB">
              <w:rPr>
                <w:rFonts w:ascii="Times New Roman" w:hAnsi="Times New Roman" w:cs="Times New Roman"/>
                <w:lang w:val="bg"/>
              </w:rPr>
              <w:t xml:space="preserve"> Неоднородность его задач и условий общения. Информационная и ярко выраженная функция воздействия.</w:t>
            </w:r>
          </w:p>
          <w:p w:rsidR="001900B8" w:rsidRPr="006D62FB" w:rsidRDefault="001900B8" w:rsidP="001900B8">
            <w:pPr>
              <w:rPr>
                <w:rFonts w:ascii="Times New Roman" w:hAnsi="Times New Roman" w:cs="Times New Roman"/>
              </w:rPr>
            </w:pPr>
            <w:r w:rsidRPr="006D62FB">
              <w:rPr>
                <w:rFonts w:ascii="Times New Roman" w:hAnsi="Times New Roman" w:cs="Times New Roman"/>
              </w:rPr>
              <w:t>9. Художественный стиль.</w:t>
            </w:r>
            <w:r w:rsidRPr="006D62FB">
              <w:rPr>
                <w:rFonts w:ascii="Times New Roman" w:hAnsi="Times New Roman" w:cs="Times New Roman"/>
                <w:lang w:val="bg"/>
              </w:rPr>
              <w:t xml:space="preserve"> Эстетическая функция языковых средств. Сравнение научного и художественного стилей</w:t>
            </w:r>
            <w:r w:rsidRPr="006D62FB">
              <w:rPr>
                <w:rFonts w:ascii="Times New Roman" w:hAnsi="Times New Roman" w:cs="Times New Roman"/>
              </w:rPr>
              <w:t>.</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10. </w:t>
            </w:r>
            <w:r w:rsidRPr="006D62FB">
              <w:rPr>
                <w:rFonts w:ascii="Times New Roman" w:hAnsi="Times New Roman" w:cs="Times New Roman"/>
                <w:lang w:val="bg"/>
              </w:rPr>
              <w:t>Стилистика текста - наука, изучающая функционирование, стилевое своеобразие типов и единиц текста. Язык и речь. Говорящий</w:t>
            </w:r>
            <w:r w:rsidRPr="006D62FB">
              <w:rPr>
                <w:rFonts w:ascii="Times New Roman" w:hAnsi="Times New Roman" w:cs="Times New Roman"/>
              </w:rPr>
              <w:t>,</w:t>
            </w:r>
            <w:r w:rsidRPr="006D62FB">
              <w:rPr>
                <w:rFonts w:ascii="Times New Roman" w:hAnsi="Times New Roman" w:cs="Times New Roman"/>
                <w:lang w:val="bg"/>
              </w:rPr>
              <w:t xml:space="preserve"> слушающий и передаваемая информация.</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lang w:val="bg-BG"/>
              </w:rPr>
            </w:pPr>
            <w:r w:rsidRPr="006D62FB">
              <w:rPr>
                <w:rFonts w:ascii="Times New Roman" w:hAnsi="Times New Roman" w:cs="Times New Roman"/>
                <w:b/>
                <w:bCs/>
                <w:caps/>
                <w:lang w:val="bg-BG"/>
              </w:rPr>
              <w:lastRenderedPageBreak/>
              <w:t>Теория перевода для студентов-русистов</w:t>
            </w:r>
          </w:p>
          <w:p w:rsidR="001900B8" w:rsidRPr="006D62FB" w:rsidRDefault="001900B8" w:rsidP="001900B8">
            <w:pPr>
              <w:rPr>
                <w:rFonts w:ascii="Times New Roman" w:hAnsi="Times New Roman" w:cs="Times New Roman"/>
                <w:bCs/>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Наталия Христова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rPr>
              <w:t>n</w:t>
            </w:r>
            <w:r w:rsidRPr="006D62FB">
              <w:rPr>
                <w:rFonts w:ascii="Times New Roman" w:hAnsi="Times New Roman" w:cs="Times New Roman"/>
                <w:lang w:val="ru-RU"/>
              </w:rPr>
              <w:t>_</w:t>
            </w:r>
            <w:r w:rsidRPr="006D62FB">
              <w:rPr>
                <w:rFonts w:ascii="Times New Roman" w:hAnsi="Times New Roman" w:cs="Times New Roman"/>
              </w:rPr>
              <w:t>hristova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4</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Цель курса – овладение теоретической базой и усвоение переводческих стратегий и умений. Студенты знакомятся со следующими темами и проблемами: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представление об исторической эволюции переводческой деятельности;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понимание о переводе как о межъязыковом посредничестве;</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актуальное состояние теории и практики перевода;</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понимание особого характера переводческой деятельности;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классификации и типологии перевода по разным признакам;</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теоретическая и практическая значимость текстологического подхода к переводу;</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xml:space="preserve">- ведущие идеи, теории и имена в науке с акцентом на русское переводоведение; </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основные понятия и нормы перевода;</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проблемы перевода с русского и на русский язык в области лексики и семантики, фразеологии и прагматики, а также стилистики перевода.</w:t>
            </w:r>
          </w:p>
        </w:tc>
      </w:tr>
      <w:tr w:rsidR="00464FA5"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6D62FB">
            <w:pPr>
              <w:jc w:val="center"/>
              <w:rPr>
                <w:rFonts w:ascii="Times New Roman" w:hAnsi="Times New Roman" w:cs="Times New Roman"/>
                <w:b/>
                <w:bCs/>
                <w:caps/>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pStyle w:val="NormalWeb"/>
              <w:spacing w:beforeAutospacing="0" w:afterAutospacing="0" w:line="15" w:lineRule="atLeast"/>
              <w:jc w:val="center"/>
              <w:rPr>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lang w:val="bg-BG"/>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rPr>
            </w:pP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lang w:val="bg-BG"/>
              </w:rPr>
            </w:pP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rPr>
            </w:pP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lang w:val="ru-RU"/>
              </w:rPr>
            </w:pPr>
          </w:p>
        </w:tc>
      </w:tr>
      <w:tr w:rsidR="00464FA5" w:rsidRPr="003D5613" w:rsidTr="00D6407B">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F83795" w:rsidRDefault="00464FA5" w:rsidP="00D6407B">
            <w:pPr>
              <w:jc w:val="center"/>
              <w:rPr>
                <w:rFonts w:ascii="Times New Roman" w:hAnsi="Times New Roman" w:cs="Times New Roman"/>
                <w:b/>
                <w:bCs/>
                <w:caps/>
                <w:color w:val="000000"/>
                <w:lang w:val="bg-BG" w:bidi="ar"/>
              </w:rPr>
            </w:pPr>
            <w:r w:rsidRPr="00F83795">
              <w:rPr>
                <w:rFonts w:ascii="Times New Roman" w:hAnsi="Times New Roman" w:cs="Times New Roman"/>
                <w:b/>
                <w:bCs/>
                <w:caps/>
                <w:color w:val="000000"/>
                <w:lang w:val="bg-BG" w:bidi="ar"/>
              </w:rPr>
              <w:lastRenderedPageBreak/>
              <w:t>Обучение русскому языку сквозь призму функционально-коммуникативной грамматики</w:t>
            </w:r>
          </w:p>
          <w:p w:rsidR="00464FA5" w:rsidRPr="00F83795" w:rsidRDefault="00464FA5" w:rsidP="00D6407B">
            <w:pPr>
              <w:jc w:val="center"/>
              <w:rPr>
                <w:rFonts w:ascii="Times New Roman" w:hAnsi="Times New Roman" w:cs="Times New Roman"/>
                <w:bCs/>
                <w:color w:val="000000"/>
                <w:lang w:val="bg-BG" w:bidi="ar"/>
              </w:rPr>
            </w:pPr>
            <w:r w:rsidRPr="00F83795">
              <w:rPr>
                <w:rFonts w:ascii="Times New Roman" w:hAnsi="Times New Roman" w:cs="Times New Roman"/>
                <w:bCs/>
                <w:color w:val="000000"/>
                <w:lang w:val="bg-BG" w:bidi="ar"/>
              </w:rPr>
              <w:t>(лекции)</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F83795" w:rsidRDefault="00464FA5" w:rsidP="00D6407B">
            <w:pPr>
              <w:pStyle w:val="NormalWeb"/>
              <w:spacing w:beforeAutospacing="0" w:afterAutospacing="0" w:line="15" w:lineRule="atLeast"/>
              <w:jc w:val="center"/>
              <w:rPr>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Default="00464FA5" w:rsidP="00D6407B">
            <w:pPr>
              <w:jc w:val="center"/>
              <w:rPr>
                <w:rFonts w:ascii="Times New Roman" w:hAnsi="Times New Roman" w:cs="Times New Roman"/>
                <w:lang w:val="bg-BG"/>
              </w:rPr>
            </w:pPr>
            <w:r>
              <w:rPr>
                <w:rFonts w:ascii="Times New Roman" w:hAnsi="Times New Roman" w:cs="Times New Roman"/>
                <w:lang w:val="bg-BG"/>
              </w:rPr>
              <w:t>Доц. д-р Енчо Тилев</w:t>
            </w:r>
          </w:p>
          <w:p w:rsidR="00464FA5" w:rsidRDefault="00464FA5" w:rsidP="00D6407B">
            <w:pPr>
              <w:jc w:val="center"/>
              <w:rPr>
                <w:rFonts w:ascii="Times New Roman" w:hAnsi="Times New Roman" w:cs="Times New Roman"/>
              </w:rPr>
            </w:pPr>
            <w:r>
              <w:rPr>
                <w:rFonts w:ascii="Times New Roman" w:hAnsi="Times New Roman" w:cs="Times New Roman"/>
              </w:rPr>
              <w:t>Assoc. Prof. Encho Tilev, PhD</w:t>
            </w:r>
          </w:p>
          <w:p w:rsidR="00464FA5" w:rsidRPr="00F83795" w:rsidRDefault="00464FA5" w:rsidP="00D6407B">
            <w:pPr>
              <w:jc w:val="center"/>
              <w:rPr>
                <w:rFonts w:ascii="Times New Roman" w:hAnsi="Times New Roman" w:cs="Times New Roman"/>
              </w:rPr>
            </w:pPr>
            <w:r>
              <w:rPr>
                <w:rFonts w:ascii="Times New Roman" w:hAnsi="Times New Roman" w:cs="Times New Roman"/>
              </w:rPr>
              <w:t>e.tilev@uni-plovdiv.bg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Pr>
                <w:rFonts w:ascii="Times New Roman" w:hAnsi="Times New Roman" w:cs="Times New Roman"/>
              </w:rPr>
              <w:t>Летний</w:t>
            </w:r>
            <w:r w:rsidRPr="006D62FB">
              <w:rPr>
                <w:rFonts w:ascii="Times New Roman" w:hAnsi="Times New Roman" w:cs="Times New Roman"/>
              </w:rPr>
              <w:t xml:space="preserve">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jc w:val="center"/>
              <w:rPr>
                <w:rFonts w:ascii="Times New Roman" w:hAnsi="Times New Roman" w:cs="Times New Roman"/>
                <w:lang w:val="bg-BG"/>
              </w:rPr>
            </w:pPr>
            <w:r w:rsidRPr="006D62FB">
              <w:rPr>
                <w:rFonts w:ascii="Times New Roman" w:hAnsi="Times New Roman" w:cs="Times New Roman"/>
                <w:lang w:val="bg-BG"/>
              </w:rPr>
              <w:t>русский</w:t>
            </w:r>
          </w:p>
          <w:p w:rsidR="00464FA5" w:rsidRPr="006D62FB" w:rsidRDefault="00464FA5" w:rsidP="00D6407B">
            <w:pPr>
              <w:jc w:val="center"/>
              <w:rPr>
                <w:rFonts w:ascii="Times New Roman" w:hAnsi="Times New Roman" w:cs="Times New Roman"/>
                <w:lang w:val="bg-BG"/>
              </w:rPr>
            </w:pPr>
            <w:r>
              <w:rPr>
                <w:rFonts w:ascii="Times New Roman" w:hAnsi="Times New Roman" w:cs="Times New Roman"/>
                <w:lang w:val="bg-BG"/>
              </w:rPr>
              <w:t>В</w:t>
            </w:r>
            <w:r>
              <w:rPr>
                <w:rFonts w:ascii="Times New Roman" w:hAnsi="Times New Roman" w:cs="Times New Roman"/>
              </w:rPr>
              <w:t xml:space="preserve">1 – </w:t>
            </w:r>
            <w:r w:rsidRPr="006D62FB">
              <w:rPr>
                <w:rFonts w:ascii="Times New Roman" w:hAnsi="Times New Roman" w:cs="Times New Roman"/>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Pr>
                <w:rFonts w:ascii="Times New Roman" w:hAnsi="Times New Roman" w:cs="Times New Roman"/>
              </w:rPr>
              <w:t xml:space="preserve">2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3D5613" w:rsidRDefault="00464FA5" w:rsidP="00D6407B">
            <w:pPr>
              <w:spacing w:before="100" w:beforeAutospacing="1" w:after="100" w:afterAutospacing="1"/>
              <w:rPr>
                <w:rFonts w:ascii="Times New Roman" w:eastAsia="Times New Roman" w:hAnsi="Times New Roman" w:cs="Times New Roman"/>
                <w:szCs w:val="24"/>
                <w:lang w:val="ru-RU" w:eastAsia="en-US"/>
              </w:rPr>
            </w:pPr>
            <w:r w:rsidRPr="003D5613">
              <w:rPr>
                <w:rFonts w:ascii="Times New Roman" w:eastAsia="Times New Roman" w:hAnsi="Times New Roman" w:cs="Times New Roman"/>
                <w:szCs w:val="24"/>
                <w:lang w:val="ru-RU" w:eastAsia="en-US"/>
              </w:rPr>
              <w:t>Курс направлен на изучение основных способов выражения семантико-грамматических отношений в современном языке. В рамках лекционного курса рассматриваются средства выражения временных, пространственных, целевых и причинно-следственных отношений, а также категории возможности и невозможности и способы выражения неопределённости. Особое внимание уделяется систематизации и обобщению изученного материала. Курс способствует развитию аналитических навыков и углублению теоретических знаний в области грамматики и семантики.</w:t>
            </w:r>
          </w:p>
          <w:p w:rsidR="00464FA5" w:rsidRPr="003D5613" w:rsidRDefault="00464FA5" w:rsidP="00D6407B">
            <w:pPr>
              <w:rPr>
                <w:rFonts w:ascii="Times New Roman" w:hAnsi="Times New Roman" w:cs="Times New Roman"/>
                <w:b/>
                <w:color w:val="000000"/>
                <w:lang w:val="ru-RU" w:bidi="ar"/>
              </w:rPr>
            </w:pPr>
          </w:p>
        </w:tc>
      </w:tr>
      <w:tr w:rsidR="001900B8" w:rsidRPr="006D62FB" w:rsidTr="00352D6B">
        <w:tc>
          <w:tcPr>
            <w:tcW w:w="15442" w:type="dxa"/>
            <w:gridSpan w:val="8"/>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b/>
                <w:bCs/>
                <w:color w:val="000000"/>
                <w:sz w:val="20"/>
                <w:szCs w:val="20"/>
              </w:rPr>
            </w:pPr>
          </w:p>
          <w:p w:rsidR="001900B8" w:rsidRPr="006D62FB" w:rsidRDefault="001900B8" w:rsidP="001900B8">
            <w:pPr>
              <w:pStyle w:val="NormalWeb"/>
              <w:widowControl/>
              <w:spacing w:beforeAutospacing="0" w:afterAutospacing="0" w:line="15" w:lineRule="atLeast"/>
              <w:jc w:val="center"/>
              <w:rPr>
                <w:b/>
                <w:bCs/>
                <w:color w:val="000000"/>
                <w:sz w:val="20"/>
                <w:szCs w:val="20"/>
              </w:rPr>
            </w:pPr>
            <w:r w:rsidRPr="006D62FB">
              <w:rPr>
                <w:b/>
                <w:bCs/>
                <w:color w:val="000000"/>
                <w:sz w:val="20"/>
                <w:szCs w:val="20"/>
              </w:rPr>
              <w:t>STUDIES IN ROMANCE AND GERMANIC LANGUAGES</w:t>
            </w:r>
          </w:p>
          <w:p w:rsidR="001900B8" w:rsidRPr="006D62FB" w:rsidRDefault="001900B8" w:rsidP="001900B8">
            <w:pPr>
              <w:pStyle w:val="NormalWeb"/>
              <w:widowControl/>
              <w:spacing w:beforeAutospacing="0" w:afterAutospacing="0" w:line="15" w:lineRule="atLeast"/>
              <w:jc w:val="center"/>
              <w:rPr>
                <w:b/>
                <w:bCs/>
                <w:color w:val="000000"/>
                <w:sz w:val="20"/>
                <w:szCs w:val="2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CORSO PRATICO DELLA LINGUA ITALIANA</w:t>
            </w:r>
          </w:p>
          <w:p w:rsidR="001900B8" w:rsidRPr="006D62FB" w:rsidRDefault="001900B8" w:rsidP="006D62FB">
            <w:pPr>
              <w:widowControl/>
              <w:spacing w:after="240"/>
              <w:jc w:val="center"/>
              <w:textAlignment w:val="top"/>
              <w:rPr>
                <w:rFonts w:ascii="Times New Roman" w:hAnsi="Times New Roman" w:cs="Times New Roman"/>
                <w:color w:val="000000"/>
              </w:rPr>
            </w:pPr>
            <w:r w:rsidRPr="006D62FB">
              <w:rPr>
                <w:rFonts w:ascii="Times New Roman" w:eastAsia="SimSun" w:hAnsi="Times New Roman" w:cs="Times New Roman"/>
                <w:lang w:bidi="ar"/>
              </w:rPr>
              <w:br/>
            </w:r>
            <w:r w:rsidRPr="006D62FB">
              <w:rPr>
                <w:rFonts w:ascii="Times New Roman" w:eastAsia="SimSun" w:hAnsi="Times New Roman" w:cs="Times New Roman"/>
                <w:lang w:bidi="ar"/>
              </w:rPr>
              <w:br/>
            </w:r>
            <w:r w:rsidRPr="006D62FB">
              <w:rPr>
                <w:rFonts w:ascii="Times New Roman" w:eastAsia="SimSun" w:hAnsi="Times New Roman" w:cs="Times New Roman"/>
                <w:lang w:bidi="ar"/>
              </w:rPr>
              <w:br/>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Juliana Hristova</w:t>
            </w:r>
          </w:p>
          <w:p w:rsidR="001900B8" w:rsidRPr="006D62FB" w:rsidRDefault="00464FA5"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29" w:history="1">
              <w:r w:rsidR="001900B8" w:rsidRPr="006D62FB">
                <w:rPr>
                  <w:rStyle w:val="Hyperlink"/>
                  <w:color w:val="000080"/>
                  <w:sz w:val="20"/>
                  <w:szCs w:val="20"/>
                </w:rPr>
                <w:t>yu_hristova@uni-plovdiv.bg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tutti, dal 1° al 8°</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A1-B2/C1</w:t>
            </w:r>
          </w:p>
          <w:p w:rsidR="001900B8" w:rsidRPr="006D62FB" w:rsidRDefault="001900B8" w:rsidP="001900B8">
            <w:pPr>
              <w:widowControl/>
              <w:jc w:val="left"/>
              <w:textAlignment w:val="top"/>
              <w:rPr>
                <w:rFonts w:ascii="Times New Roman" w:hAnsi="Times New Roman" w:cs="Times New Roman"/>
                <w:color w:val="000000"/>
              </w:rPr>
            </w:pP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6 cr. per semestre</w:t>
            </w:r>
          </w:p>
          <w:p w:rsidR="001900B8" w:rsidRPr="006D62FB" w:rsidRDefault="001900B8" w:rsidP="001900B8">
            <w:pPr>
              <w:widowControl/>
              <w:jc w:val="left"/>
              <w:textAlignment w:val="top"/>
              <w:rPr>
                <w:rFonts w:ascii="Times New Roman" w:hAnsi="Times New Roman" w:cs="Times New Roman"/>
                <w:color w:val="000000"/>
              </w:rPr>
            </w:pP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Il corso pratico della lingua italiana e` orientato ai livelli di conoscenza della </w:t>
            </w:r>
            <w:proofErr w:type="gramStart"/>
            <w:r w:rsidRPr="006D62FB">
              <w:rPr>
                <w:color w:val="000000"/>
                <w:sz w:val="20"/>
                <w:szCs w:val="20"/>
              </w:rPr>
              <w:t>lingua  a</w:t>
            </w:r>
            <w:proofErr w:type="gramEnd"/>
            <w:r w:rsidRPr="006D62FB">
              <w:rPr>
                <w:color w:val="000000"/>
                <w:sz w:val="20"/>
                <w:szCs w:val="20"/>
              </w:rPr>
              <w:t xml:space="preserve"> partire da A1 a B2/ C1. E` destinato agli studenti   </w:t>
            </w:r>
            <w:proofErr w:type="gramStart"/>
            <w:r w:rsidRPr="006D62FB">
              <w:rPr>
                <w:color w:val="000000"/>
                <w:sz w:val="20"/>
                <w:szCs w:val="20"/>
              </w:rPr>
              <w:t>del  primo</w:t>
            </w:r>
            <w:proofErr w:type="gramEnd"/>
            <w:r w:rsidRPr="006D62FB">
              <w:rPr>
                <w:color w:val="000000"/>
                <w:sz w:val="20"/>
                <w:szCs w:val="20"/>
              </w:rPr>
              <w:t xml:space="preserve"> , secondo , terzo e quarto anno della Facolta` di lettere presso l` Universita` di Plovdiv- “Paisii Hilendarschi” , che studiano la lingua italiana , e serve loro  nell` apprendimento  pratico della lingua. La lingua d` insegnamento e ` l` italiano. I programmi in </w:t>
            </w:r>
            <w:proofErr w:type="gramStart"/>
            <w:r w:rsidRPr="006D62FB">
              <w:rPr>
                <w:color w:val="000000"/>
                <w:sz w:val="20"/>
                <w:szCs w:val="20"/>
              </w:rPr>
              <w:t>vigore  e</w:t>
            </w:r>
            <w:proofErr w:type="gramEnd"/>
            <w:r w:rsidRPr="006D62FB">
              <w:rPr>
                <w:color w:val="000000"/>
                <w:sz w:val="20"/>
                <w:szCs w:val="20"/>
              </w:rPr>
              <w:t xml:space="preserve"> i materiali didattici sono legati agli aspetti della vita e della societa` italiana contemporanea. I </w:t>
            </w:r>
            <w:proofErr w:type="gramStart"/>
            <w:r w:rsidRPr="006D62FB">
              <w:rPr>
                <w:color w:val="000000"/>
                <w:sz w:val="20"/>
                <w:szCs w:val="20"/>
              </w:rPr>
              <w:t>temi ,</w:t>
            </w:r>
            <w:proofErr w:type="gramEnd"/>
            <w:r w:rsidRPr="006D62FB">
              <w:rPr>
                <w:color w:val="000000"/>
                <w:sz w:val="20"/>
                <w:szCs w:val="20"/>
              </w:rPr>
              <w:t xml:space="preserve"> suddivisi in diverse unita`, e gli esercizi, propongono una migliore assimilazione del materiale  presentato. Tutti </w:t>
            </w:r>
            <w:proofErr w:type="gramStart"/>
            <w:r w:rsidRPr="006D62FB">
              <w:rPr>
                <w:color w:val="000000"/>
                <w:sz w:val="20"/>
                <w:szCs w:val="20"/>
              </w:rPr>
              <w:t>i  compiti</w:t>
            </w:r>
            <w:proofErr w:type="gramEnd"/>
            <w:r w:rsidRPr="006D62FB">
              <w:rPr>
                <w:color w:val="000000"/>
                <w:sz w:val="20"/>
                <w:szCs w:val="20"/>
              </w:rPr>
              <w:t xml:space="preserve"> sono volti a dare e ad estendere una buona conoscenza su diversi concetti e situazioni e di rendere gli studenti capaci di sostenere una conversazione, ad esprimersi in modo appropriato. Alla fine del corso pratico gli studenti saranno capaci di scoprire le  informazioni rilevanti nei testi; scrivere lettere e richieste , anche non standard; esprimere opinione su una  vasta  gamma di argomenti e dimostrare una buona abilita` comunicativa.</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LETTERATURA ITALIANA</w:t>
            </w:r>
          </w:p>
          <w:p w:rsidR="001900B8" w:rsidRPr="006D62FB" w:rsidRDefault="001900B8" w:rsidP="006D62FB">
            <w:pPr>
              <w:widowControl/>
              <w:spacing w:after="240"/>
              <w:jc w:val="center"/>
              <w:textAlignment w:val="top"/>
              <w:rPr>
                <w:rFonts w:ascii="Times New Roman" w:eastAsia="SimSun" w:hAnsi="Times New Roman" w:cs="Times New Roman"/>
                <w:lang w:bidi="ar"/>
              </w:rPr>
            </w:pPr>
            <w:r w:rsidRPr="006D62FB">
              <w:rPr>
                <w:rFonts w:ascii="Times New Roman" w:eastAsia="SimSun" w:hAnsi="Times New Roman" w:cs="Times New Roman"/>
                <w:lang w:bidi="ar"/>
              </w:rPr>
              <w:br/>
            </w:r>
            <w:r w:rsidRPr="006D62FB">
              <w:rPr>
                <w:rFonts w:ascii="Times New Roman" w:eastAsia="SimSun" w:hAnsi="Times New Roman" w:cs="Times New Roman"/>
                <w:lang w:bidi="ar"/>
              </w:rPr>
              <w:br/>
            </w:r>
            <w:r w:rsidRPr="006D62FB">
              <w:rPr>
                <w:rFonts w:ascii="Times New Roman" w:eastAsia="SimSun" w:hAnsi="Times New Roman" w:cs="Times New Roman"/>
                <w:lang w:bidi="ar"/>
              </w:rPr>
              <w:br/>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Assoc. Prof.</w:t>
            </w:r>
          </w:p>
          <w:p w:rsidR="001900B8" w:rsidRPr="006D62FB" w:rsidRDefault="00464FA5" w:rsidP="001900B8">
            <w:pPr>
              <w:pStyle w:val="NormalWeb"/>
              <w:widowControl/>
              <w:spacing w:beforeAutospacing="0" w:afterAutospacing="0" w:line="15" w:lineRule="atLeast"/>
              <w:jc w:val="center"/>
              <w:rPr>
                <w:sz w:val="20"/>
                <w:szCs w:val="20"/>
              </w:rPr>
            </w:pPr>
            <w:hyperlink r:id="rId30" w:history="1">
              <w:r w:rsidR="001900B8" w:rsidRPr="006D62FB">
                <w:rPr>
                  <w:rStyle w:val="Hyperlink"/>
                  <w:color w:val="000080"/>
                  <w:sz w:val="20"/>
                  <w:szCs w:val="20"/>
                </w:rPr>
                <w:t>z_nedeltcheva@uni-plovdiv</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6, 7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3-2 secondo il 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Il corso di letteratura italiana, svolto in lingua italiana и rivolto agli studenti del 3 e 4 anno della Facoltа di lettere dell’Universitа di Plovdiv “Paisii Hilendarski”, che hanno un livello minimo di conoscenza della lingua a partire da B1. Il corso viene svolto in due parti: la prima studia la letteratura che va dal 17° al 19° s., e la seconda il 20° s. Alla fine del corso gli studenti conosceranno i movimenti </w:t>
            </w:r>
            <w:r w:rsidRPr="006D62FB">
              <w:rPr>
                <w:color w:val="000000"/>
                <w:sz w:val="20"/>
                <w:szCs w:val="20"/>
              </w:rPr>
              <w:lastRenderedPageBreak/>
              <w:t>principali dell’evoluzione della letteratura italiana nelle menzionate epoche storiche e gli autori piщ rappresentativi delle diverse tendenze letterarie.</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lastRenderedPageBreak/>
              <w:t>MORFOLOGIA DELLA LINGUA ITALIANA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Roberto Adinolfi, PhD</w:t>
            </w:r>
          </w:p>
          <w:p w:rsidR="001900B8" w:rsidRPr="006D62FB" w:rsidRDefault="00464FA5" w:rsidP="001900B8">
            <w:pPr>
              <w:pStyle w:val="NormalWeb"/>
              <w:widowControl/>
              <w:spacing w:beforeAutospacing="0" w:afterAutospacing="0" w:line="15" w:lineRule="atLeast"/>
              <w:jc w:val="center"/>
              <w:rPr>
                <w:sz w:val="20"/>
                <w:szCs w:val="20"/>
              </w:rPr>
            </w:pPr>
            <w:hyperlink r:id="rId31" w:history="1">
              <w:r w:rsidR="001900B8" w:rsidRPr="006D62FB">
                <w:rPr>
                  <w:rStyle w:val="Hyperlink"/>
                  <w:color w:val="000080"/>
                  <w:sz w:val="20"/>
                  <w:szCs w:val="20"/>
                </w:rPr>
                <w:t>roberto@uni-plovdiv.bg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 5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Il corso di morfologia della lingua italiana и destinato a studenti del secondo e terzo anno della Facoltа di Lettere dell'Universitа di Plovdiv “Paisij Hilendarski”, la cui conoscenza della lingua italiana si aggira attorno al livello B1/B2/. Esso и organizzato su due semestri, di cui il primo va dalla metа di febbraio alla fine di maggio, il secondo dagli inizi di ottobre alla metа di gennaio.</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Nel corso delle lezioni vengono esaminati i possibili usi, nella lingua italiana, di: nomi sostantivi e aggettivi; articoli determinativi, indeterminativi, partitivo; pronomi; numerali; verbi; avverbi; preposizioni; congiunzioni; interiezioni.</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 lezioni sono corredate da esercizi che permettono di mettere in pratica quanto appreso.</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SINTASSI DELLA LINGUA ITALIANA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Roberto Adinolfi, PhD</w:t>
            </w:r>
          </w:p>
          <w:p w:rsidR="001900B8" w:rsidRPr="006D62FB" w:rsidRDefault="00464FA5"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32" w:history="1">
              <w:r w:rsidR="001900B8" w:rsidRPr="006D62FB">
                <w:rPr>
                  <w:rStyle w:val="Hyperlink"/>
                  <w:color w:val="000080"/>
                  <w:sz w:val="20"/>
                  <w:szCs w:val="20"/>
                </w:rPr>
                <w:t>roberto@uni-plovdiv.bg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 (6, 7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Il corso di Sintassi della lingua italiana si articola su due semestri, di cui il primo va dalla metà di febbraio alla fine di maggio, il secondo dagli inizi di ottobre alla metà di gennaio; esso è destinato a studenti del terzo e quarto anno della Facoltà di Lettere dell'Università di Plovdiv “Paisij Hilendarski”, la cui conoscenza della lingua italiana si aggira attorno al livello B1/B2.</w:t>
            </w:r>
          </w:p>
          <w:p w:rsidR="001900B8" w:rsidRPr="006D62FB" w:rsidRDefault="001900B8" w:rsidP="001900B8">
            <w:pPr>
              <w:pStyle w:val="NormalWeb"/>
              <w:widowControl/>
              <w:spacing w:beforeAutospacing="0" w:after="140" w:afterAutospacing="0" w:line="15" w:lineRule="atLeast"/>
              <w:rPr>
                <w:sz w:val="20"/>
                <w:szCs w:val="20"/>
              </w:rPr>
            </w:pPr>
            <w:r w:rsidRPr="006D62FB">
              <w:rPr>
                <w:color w:val="000000"/>
                <w:sz w:val="20"/>
                <w:szCs w:val="20"/>
              </w:rPr>
              <w:t>Scopo del corso è fornire elementi di sintassi; le lezioni vertono su argomenti quali: i tipi di sintagmi; la frase minima e i suoi elementi; le espansioni della frase minima; i complementi indiretti; l’uso del discorso diretto e indiretto; la sintassi del periodo e i diversi tipi di proposizione principale, coordinata e subordinata.</w:t>
            </w:r>
          </w:p>
          <w:p w:rsidR="001900B8" w:rsidRPr="006D62FB" w:rsidRDefault="001900B8" w:rsidP="001900B8">
            <w:pPr>
              <w:pStyle w:val="NormalWeb"/>
              <w:widowControl/>
              <w:spacing w:beforeAutospacing="0" w:after="140" w:afterAutospacing="0" w:line="15" w:lineRule="atLeast"/>
              <w:rPr>
                <w:color w:val="000000"/>
                <w:sz w:val="20"/>
                <w:szCs w:val="20"/>
              </w:rPr>
            </w:pPr>
            <w:r w:rsidRPr="006D62FB">
              <w:rPr>
                <w:color w:val="000000"/>
                <w:sz w:val="20"/>
                <w:szCs w:val="20"/>
              </w:rPr>
              <w:t>Nel corso delle lezioni sono previste esercitazioni che permettono di verificare quanto appreso.</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LINGUISTIQUE DU TEXTE</w:t>
            </w:r>
          </w:p>
          <w:p w:rsidR="001900B8" w:rsidRPr="006D62FB" w:rsidRDefault="001900B8" w:rsidP="006D62FB">
            <w:pPr>
              <w:widowControl/>
              <w:jc w:val="center"/>
              <w:textAlignment w:val="top"/>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à diriger des recherches, docteur en littérature française</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33"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 (1</w:t>
            </w:r>
            <w:r w:rsidRPr="006D62FB">
              <w:rPr>
                <w:color w:val="000000"/>
                <w:sz w:val="20"/>
                <w:szCs w:val="20"/>
                <w:vertAlign w:val="superscript"/>
              </w:rPr>
              <w:t>er</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xml:space="preserve">Le cours « Linguistique du texte » vise а faire découvrir une série de concepts et de méthodes d’analyse textuelle (tels que caractère communicatif du texte, particularités spécifiques de la textualité: énonciation, plans d’énonciation, déictiques, différentes modalités, etc.) Nous abordons aussi des caractéristiques comme polysémie, intertextualité, structures narratives. Au terme du cours les étudiants ont des connaissances de base sur l’organisation du texte, sur les différentes instances narratives comme objet d’analyse linguistique, sur les </w:t>
            </w:r>
            <w:r w:rsidRPr="006D62FB">
              <w:rPr>
                <w:color w:val="000000"/>
                <w:sz w:val="20"/>
                <w:szCs w:val="20"/>
              </w:rPr>
              <w:lastRenderedPageBreak/>
              <w:t>différents types de textes (narratif, descriptif, argumentatif).</w:t>
            </w:r>
          </w:p>
          <w:p w:rsidR="001900B8" w:rsidRPr="006D62FB" w:rsidRDefault="001900B8" w:rsidP="001900B8">
            <w:pPr>
              <w:widowControl/>
              <w:jc w:val="left"/>
              <w:textAlignment w:val="top"/>
              <w:rPr>
                <w:rFonts w:ascii="Times New Roman" w:hAnsi="Times New Roman" w:cs="Times New Roman"/>
                <w:color w:val="000000"/>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lastRenderedPageBreak/>
              <w:t>LITTERATURE FRANҪAISE 19-20</w:t>
            </w:r>
            <w:r w:rsidRPr="006D62FB">
              <w:rPr>
                <w:b/>
                <w:bCs/>
                <w:color w:val="000000"/>
                <w:sz w:val="20"/>
                <w:szCs w:val="20"/>
                <w:vertAlign w:val="superscript"/>
              </w:rPr>
              <w:t>e</w:t>
            </w:r>
            <w:r w:rsidRPr="006D62FB">
              <w:rPr>
                <w:b/>
                <w:bCs/>
                <w:color w:val="000000"/>
                <w:sz w:val="20"/>
                <w:szCs w:val="20"/>
              </w:rPr>
              <w:t xml:space="preserve"> s.</w:t>
            </w:r>
          </w:p>
          <w:p w:rsidR="001900B8" w:rsidRPr="006D62FB" w:rsidRDefault="001900B8" w:rsidP="006D62FB">
            <w:pPr>
              <w:pStyle w:val="NormalWeb"/>
              <w:widowControl/>
              <w:spacing w:beforeAutospacing="0" w:afterAutospacing="0" w:line="15" w:lineRule="atLeast"/>
              <w:jc w:val="center"/>
              <w:rPr>
                <w:b/>
                <w:bCs/>
                <w:color w:val="000000"/>
                <w:sz w:val="20"/>
                <w:szCs w:val="20"/>
              </w:rPr>
            </w:pPr>
            <w:r w:rsidRPr="006D62FB">
              <w:rPr>
                <w:b/>
                <w:bCs/>
                <w:color w:val="000000"/>
                <w:sz w:val="20"/>
                <w:szCs w:val="20"/>
              </w:rPr>
              <w:t>(cours et séminaires)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à diriger des recherches, docteur en littérature française</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34"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 (1</w:t>
            </w:r>
            <w:r w:rsidRPr="006D62FB">
              <w:rPr>
                <w:color w:val="000000"/>
                <w:sz w:val="20"/>
                <w:szCs w:val="20"/>
                <w:vertAlign w:val="superscript"/>
              </w:rPr>
              <w:t>er</w:t>
            </w:r>
            <w:r w:rsidRPr="006D62FB">
              <w:rPr>
                <w:color w:val="000000"/>
                <w:sz w:val="20"/>
                <w:szCs w:val="20"/>
              </w:rPr>
              <w:t xml:space="preserve"> -2</w:t>
            </w:r>
            <w:r w:rsidRPr="006D62FB">
              <w:rPr>
                <w:color w:val="000000"/>
                <w:sz w:val="20"/>
                <w:szCs w:val="20"/>
                <w:vertAlign w:val="superscript"/>
              </w:rPr>
              <w:t>e</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ou 6 selon le 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 cours de « Littérature française 19-20</w:t>
            </w:r>
            <w:r w:rsidRPr="006D62FB">
              <w:rPr>
                <w:color w:val="000000"/>
                <w:sz w:val="20"/>
                <w:szCs w:val="20"/>
                <w:vertAlign w:val="superscript"/>
              </w:rPr>
              <w:t>e</w:t>
            </w:r>
            <w:r w:rsidRPr="006D62FB">
              <w:rPr>
                <w:color w:val="000000"/>
                <w:sz w:val="20"/>
                <w:szCs w:val="20"/>
              </w:rPr>
              <w:t xml:space="preserve"> s. » vise à présenter la périodisation et les principaux mouvements littéraires – romantisme, réalisme, symbolisme, naturalisme, surréalisme, dadaïsme, existentialisme, Nouveau roman, théâtre de l’absurde, etc., ainsi que la production littéraire des auteurs les plus représentatifs pour cette période. L’objectif est d’initier les étudiants à l’ambiance socioculturelle en France, à montrer le lien avec la culture européenne et mondiale. L’enseignement donne également les moyens de maîtriser les modes d’approche du fait littéraire. Au terme du cours les étudiants ont des connaissances approfondies sur l’évolution des principaux genres et une riche culture littéraire, fondée sur des lectures diversifiées couvrant toutes les tendances, avec une attention particulière sur le contexte socioculturel.</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METHODES CRITIQUES DANS LA DIDACTIQUE DE LA LITTERATURE EN LANGUE ETRANGERE</w:t>
            </w:r>
          </w:p>
          <w:p w:rsidR="001900B8" w:rsidRPr="00464FA5" w:rsidRDefault="001900B8" w:rsidP="006D62FB">
            <w:pPr>
              <w:widowControl/>
              <w:spacing w:after="240"/>
              <w:jc w:val="center"/>
              <w:textAlignment w:val="top"/>
              <w:rPr>
                <w:rFonts w:ascii="Times New Roman" w:hAnsi="Times New Roman" w:cs="Times New Roman"/>
                <w:b/>
                <w:bCs/>
                <w:color w:val="000000"/>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docteur en littérature française</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35"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 (2</w:t>
            </w:r>
            <w:r w:rsidRPr="006D62FB">
              <w:rPr>
                <w:color w:val="000000"/>
                <w:sz w:val="20"/>
                <w:szCs w:val="20"/>
                <w:vertAlign w:val="superscript"/>
              </w:rPr>
              <w:t>e</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L’objectif de la discipline « Мéthodes critiques dans la didactique de la littérature en langue étrangère », est de proposer aux étudiants un aperçu des méthodologies essentielles de la critique française au 20</w:t>
            </w:r>
            <w:r w:rsidRPr="006D62FB">
              <w:rPr>
                <w:color w:val="000000"/>
                <w:sz w:val="20"/>
                <w:szCs w:val="20"/>
                <w:vertAlign w:val="superscript"/>
              </w:rPr>
              <w:t>e</w:t>
            </w:r>
            <w:r w:rsidRPr="006D62FB">
              <w:rPr>
                <w:color w:val="000000"/>
                <w:sz w:val="20"/>
                <w:szCs w:val="20"/>
              </w:rPr>
              <w:t xml:space="preserve"> s. (structuralisme, critique psychanalytique, sémiotique de la littérature, narratologie, etc.) et leur rôle dans l’enseignement du texte littéraire en tant qu’outil principal de l’enseignement/apprentissage d’une langue étrangère, en l’occurrence la langue française. Au terme du cours les étudiants acquièrent des connaissances sur les grands problèmes théoriques que pose l'étude de la littérature et sur l’étude de textes à partir des principales approches critiques et méthodologiques.</w:t>
            </w:r>
          </w:p>
          <w:p w:rsidR="001900B8" w:rsidRPr="006D62FB" w:rsidRDefault="001900B8" w:rsidP="001900B8">
            <w:pPr>
              <w:widowControl/>
              <w:jc w:val="left"/>
              <w:textAlignment w:val="top"/>
              <w:rPr>
                <w:rFonts w:ascii="Times New Roman" w:hAnsi="Times New Roman" w:cs="Times New Roman"/>
                <w:color w:val="000000"/>
              </w:rPr>
            </w:pPr>
          </w:p>
        </w:tc>
      </w:tr>
      <w:tr w:rsidR="00464FA5"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widowControl/>
              <w:jc w:val="center"/>
              <w:textAlignment w:val="top"/>
              <w:rPr>
                <w:rFonts w:ascii="Times New Roman" w:hAnsi="Times New Roman" w:cs="Times New Roman"/>
                <w:b/>
                <w:bCs/>
                <w:color w:val="000000"/>
                <w:sz w:val="22"/>
                <w:szCs w:val="22"/>
              </w:rPr>
            </w:pPr>
            <w:r w:rsidRPr="001473FC">
              <w:rPr>
                <w:rFonts w:ascii="Times New Roman" w:hAnsi="Times New Roman" w:cs="Times New Roman"/>
                <w:b/>
                <w:bCs/>
                <w:color w:val="000000"/>
                <w:sz w:val="22"/>
                <w:szCs w:val="22"/>
              </w:rPr>
              <w:t>FONÉTICA DEL ESPAÑOL ACTUAL</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 xml:space="preserve">F2F &amp; online support in Google classroom </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pStyle w:val="NormalWeb"/>
              <w:widowControl/>
              <w:spacing w:beforeAutospacing="0" w:afterAutospacing="0" w:line="15" w:lineRule="atLeast"/>
              <w:jc w:val="center"/>
              <w:rPr>
                <w:color w:val="000000"/>
                <w:sz w:val="22"/>
                <w:szCs w:val="22"/>
                <w:lang w:val="es-ES"/>
              </w:rPr>
            </w:pPr>
            <w:r w:rsidRPr="001473FC">
              <w:rPr>
                <w:color w:val="000000"/>
                <w:sz w:val="22"/>
                <w:szCs w:val="22"/>
              </w:rPr>
              <w:t>demanev</w:t>
            </w:r>
            <w:r w:rsidRPr="001473FC">
              <w:rPr>
                <w:color w:val="000000"/>
                <w:sz w:val="22"/>
                <w:szCs w:val="22"/>
                <w:lang w:val="bg-BG"/>
              </w:rPr>
              <w:t>@</w:t>
            </w:r>
            <w:r w:rsidRPr="001473FC">
              <w:rPr>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ESP A2-B1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8C50AB" w:rsidRDefault="00464FA5" w:rsidP="00464FA5">
            <w:pPr>
              <w:pStyle w:val="NormalWeb"/>
              <w:spacing w:beforeAutospacing="0" w:afterAutospacing="0" w:line="15" w:lineRule="atLeast"/>
              <w:rPr>
                <w:color w:val="000000"/>
                <w:sz w:val="22"/>
                <w:szCs w:val="22"/>
                <w:lang w:val="es-ES"/>
              </w:rPr>
            </w:pPr>
            <w:r w:rsidRPr="008C50AB">
              <w:rPr>
                <w:color w:val="000000"/>
                <w:sz w:val="22"/>
                <w:szCs w:val="22"/>
                <w:lang w:val="es-ES"/>
              </w:rPr>
              <w:t xml:space="preserve">La asignatura tiene como objetivo desarrollar las competencias comunicativas de los estudiantes para el reconocimiento y la correcta pronunciación de los sonidos del idioma español. </w:t>
            </w:r>
            <w:r w:rsidRPr="001473FC">
              <w:rPr>
                <w:color w:val="000000"/>
                <w:sz w:val="22"/>
                <w:szCs w:val="22"/>
                <w:lang w:val="es-ES"/>
              </w:rPr>
              <w:t>D</w:t>
            </w:r>
            <w:r w:rsidRPr="008C50AB">
              <w:rPr>
                <w:color w:val="000000"/>
                <w:sz w:val="22"/>
                <w:szCs w:val="22"/>
                <w:lang w:val="es-ES"/>
              </w:rPr>
              <w:t>istin</w:t>
            </w:r>
            <w:r w:rsidRPr="001473FC">
              <w:rPr>
                <w:color w:val="000000"/>
                <w:sz w:val="22"/>
                <w:szCs w:val="22"/>
                <w:lang w:val="es-ES"/>
              </w:rPr>
              <w:t xml:space="preserve">ción de </w:t>
            </w:r>
            <w:r w:rsidRPr="008C50AB">
              <w:rPr>
                <w:color w:val="000000"/>
                <w:sz w:val="22"/>
                <w:szCs w:val="22"/>
                <w:lang w:val="es-ES"/>
              </w:rPr>
              <w:t xml:space="preserve">vocales </w:t>
            </w:r>
            <w:proofErr w:type="gramStart"/>
            <w:r w:rsidRPr="008C50AB">
              <w:rPr>
                <w:color w:val="000000"/>
                <w:sz w:val="22"/>
                <w:szCs w:val="22"/>
                <w:lang w:val="es-ES"/>
              </w:rPr>
              <w:t>y  consonantes</w:t>
            </w:r>
            <w:proofErr w:type="gramEnd"/>
            <w:r w:rsidRPr="008C50AB">
              <w:rPr>
                <w:color w:val="000000"/>
                <w:sz w:val="22"/>
                <w:szCs w:val="22"/>
                <w:lang w:val="es-ES"/>
              </w:rPr>
              <w:t>,  articula</w:t>
            </w:r>
            <w:r w:rsidRPr="001473FC">
              <w:rPr>
                <w:color w:val="000000"/>
                <w:sz w:val="22"/>
                <w:szCs w:val="22"/>
                <w:lang w:val="es-ES"/>
              </w:rPr>
              <w:t>ción de</w:t>
            </w:r>
            <w:r w:rsidRPr="008C50AB">
              <w:rPr>
                <w:color w:val="000000"/>
                <w:sz w:val="22"/>
                <w:szCs w:val="22"/>
                <w:lang w:val="es-ES"/>
              </w:rPr>
              <w:t xml:space="preserve"> palabras con precisión y </w:t>
            </w:r>
            <w:r w:rsidRPr="001473FC">
              <w:rPr>
                <w:color w:val="000000"/>
                <w:sz w:val="22"/>
                <w:szCs w:val="22"/>
                <w:lang w:val="es-ES"/>
              </w:rPr>
              <w:t xml:space="preserve">correcciones de la </w:t>
            </w:r>
            <w:r w:rsidRPr="008C50AB">
              <w:rPr>
                <w:color w:val="000000"/>
                <w:sz w:val="22"/>
                <w:szCs w:val="22"/>
                <w:lang w:val="es-ES"/>
              </w:rPr>
              <w:t xml:space="preserve">influencia de </w:t>
            </w:r>
            <w:r w:rsidRPr="001473FC">
              <w:rPr>
                <w:color w:val="000000"/>
                <w:sz w:val="22"/>
                <w:szCs w:val="22"/>
                <w:lang w:val="es-ES"/>
              </w:rPr>
              <w:t xml:space="preserve">la </w:t>
            </w:r>
            <w:r w:rsidRPr="008C50AB">
              <w:rPr>
                <w:color w:val="000000"/>
                <w:sz w:val="22"/>
                <w:szCs w:val="22"/>
                <w:lang w:val="es-ES"/>
              </w:rPr>
              <w:t>lengua materna. Se presta especial atención a la correcta acentuación y entonación</w:t>
            </w:r>
            <w:r w:rsidRPr="001473FC">
              <w:rPr>
                <w:color w:val="000000"/>
                <w:sz w:val="22"/>
                <w:szCs w:val="22"/>
                <w:lang w:val="es-ES"/>
              </w:rPr>
              <w:t>.</w:t>
            </w:r>
          </w:p>
          <w:p w:rsidR="00464FA5" w:rsidRPr="008C50AB" w:rsidRDefault="00464FA5" w:rsidP="00464FA5">
            <w:pPr>
              <w:pStyle w:val="NormalWeb"/>
              <w:spacing w:beforeAutospacing="0" w:afterAutospacing="0" w:line="15" w:lineRule="atLeast"/>
              <w:rPr>
                <w:color w:val="000000"/>
                <w:sz w:val="22"/>
                <w:szCs w:val="22"/>
                <w:lang w:val="es-ES"/>
              </w:rPr>
            </w:pPr>
            <w:r w:rsidRPr="001473FC">
              <w:rPr>
                <w:color w:val="000000"/>
                <w:sz w:val="22"/>
                <w:szCs w:val="22"/>
                <w:lang w:val="es-ES"/>
              </w:rPr>
              <w:t xml:space="preserve">Se adquieren </w:t>
            </w:r>
            <w:r w:rsidRPr="008C50AB">
              <w:rPr>
                <w:color w:val="000000"/>
                <w:sz w:val="22"/>
                <w:szCs w:val="22"/>
                <w:lang w:val="es-ES"/>
              </w:rPr>
              <w:t>conocimientos sobre la transcripción fonética</w:t>
            </w:r>
            <w:r w:rsidRPr="001473FC">
              <w:rPr>
                <w:color w:val="000000"/>
                <w:sz w:val="22"/>
                <w:szCs w:val="22"/>
                <w:lang w:val="es-ES"/>
              </w:rPr>
              <w:t>. Se e</w:t>
            </w:r>
            <w:r w:rsidRPr="008C50AB">
              <w:rPr>
                <w:color w:val="000000"/>
                <w:sz w:val="22"/>
                <w:szCs w:val="22"/>
                <w:lang w:val="es-ES"/>
              </w:rPr>
              <w:t xml:space="preserve">studiarán los fundamentos teóricos del </w:t>
            </w:r>
            <w:r w:rsidRPr="008C50AB">
              <w:rPr>
                <w:color w:val="000000"/>
                <w:sz w:val="22"/>
                <w:szCs w:val="22"/>
                <w:lang w:val="es-ES"/>
              </w:rPr>
              <w:lastRenderedPageBreak/>
              <w:t>sistema sonoro del español.</w:t>
            </w:r>
          </w:p>
          <w:p w:rsidR="00464FA5" w:rsidRPr="0071276F" w:rsidRDefault="00464FA5" w:rsidP="00464FA5">
            <w:pPr>
              <w:pStyle w:val="NormalWeb"/>
              <w:widowControl/>
              <w:spacing w:beforeAutospacing="0" w:afterAutospacing="0" w:line="15" w:lineRule="atLeast"/>
              <w:rPr>
                <w:color w:val="000000"/>
                <w:sz w:val="22"/>
                <w:szCs w:val="22"/>
                <w:lang w:val="es-ES"/>
              </w:rPr>
            </w:pPr>
          </w:p>
        </w:tc>
      </w:tr>
      <w:tr w:rsidR="00464FA5"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b/>
                <w:bCs/>
                <w:color w:val="000000"/>
                <w:sz w:val="22"/>
                <w:szCs w:val="22"/>
                <w:lang w:val="es-ES"/>
              </w:rPr>
            </w:pPr>
            <w:r w:rsidRPr="0071276F">
              <w:rPr>
                <w:rFonts w:ascii="Times New Roman" w:hAnsi="Times New Roman" w:cs="Times New Roman"/>
                <w:b/>
                <w:bCs/>
                <w:color w:val="000000"/>
                <w:sz w:val="22"/>
                <w:szCs w:val="22"/>
                <w:lang w:val="es-ES"/>
              </w:rPr>
              <w:lastRenderedPageBreak/>
              <w:t xml:space="preserve"> EL ESPAÑOL DE LOS NEGOCIOS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F2F &amp; online support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demanev</w:t>
            </w:r>
            <w:r w:rsidRPr="001473FC">
              <w:rPr>
                <w:rFonts w:ascii="Times New Roman" w:hAnsi="Times New Roman" w:cs="Times New Roman"/>
                <w:color w:val="000000"/>
                <w:sz w:val="22"/>
                <w:szCs w:val="22"/>
                <w:lang w:val="bg-BG"/>
              </w:rPr>
              <w:t>@</w:t>
            </w:r>
            <w:r w:rsidRPr="001473FC">
              <w:rPr>
                <w:rFonts w:ascii="Times New Roman" w:hAnsi="Times New Roman" w:cs="Times New Roman"/>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Pr>
                <w:rFonts w:ascii="Times New Roman" w:hAnsi="Times New Roman" w:cs="Times New Roman"/>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ESP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Los estudiantes adquirirán conocimientos, competencias y herramientas comunicativas relacionadas con el uso del idioma en el contexto del ámbito empresarial. Serán capaces de desenvolverse con facilidad en un entorno comercial, dominar la terminología del comercio internacional y de la creación de empresas, comprender el léxico básico del entorno laboral profesional y participar en situaciones comunicativas propias del mundo empresarial.</w:t>
            </w:r>
          </w:p>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Asimismo, podrán debatir sobre diversas actividades empresariales, así como redactar documentos y correspondencia comercial con el nivel necesario de formalidad y precisión.</w:t>
            </w:r>
          </w:p>
          <w:p w:rsidR="00464FA5" w:rsidRPr="0071276F" w:rsidRDefault="00464FA5" w:rsidP="00464FA5">
            <w:pPr>
              <w:pStyle w:val="ListParagraph"/>
              <w:ind w:left="229"/>
              <w:rPr>
                <w:rFonts w:ascii="Times New Roman" w:hAnsi="Times New Roman" w:cs="Times New Roman"/>
                <w:color w:val="000000"/>
                <w:sz w:val="22"/>
                <w:szCs w:val="22"/>
                <w:lang w:val="es-ES"/>
              </w:rPr>
            </w:pPr>
          </w:p>
        </w:tc>
      </w:tr>
      <w:tr w:rsidR="00464FA5"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b/>
                <w:bCs/>
                <w:color w:val="000000"/>
                <w:sz w:val="22"/>
                <w:szCs w:val="22"/>
              </w:rPr>
            </w:pPr>
            <w:r w:rsidRPr="001473FC">
              <w:rPr>
                <w:rFonts w:ascii="Times New Roman" w:hAnsi="Times New Roman" w:cs="Times New Roman"/>
                <w:b/>
                <w:bCs/>
                <w:color w:val="000000"/>
                <w:sz w:val="22"/>
                <w:szCs w:val="22"/>
              </w:rPr>
              <w:t>CULTURA HISPANOAMERICANA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F2F &amp; online support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demanev</w:t>
            </w:r>
            <w:r w:rsidRPr="001473FC">
              <w:rPr>
                <w:rFonts w:ascii="Times New Roman" w:hAnsi="Times New Roman" w:cs="Times New Roman"/>
                <w:color w:val="000000"/>
                <w:sz w:val="22"/>
                <w:szCs w:val="22"/>
                <w:lang w:val="bg-BG"/>
              </w:rPr>
              <w:t>@</w:t>
            </w:r>
            <w:r w:rsidRPr="001473FC">
              <w:rPr>
                <w:rFonts w:ascii="Times New Roman" w:hAnsi="Times New Roman" w:cs="Times New Roman"/>
                <w:color w:val="000000"/>
                <w:sz w:val="22"/>
                <w:szCs w:val="22"/>
                <w:lang w:val="es-ES"/>
              </w:rPr>
              <w:t>uni-</w:t>
            </w:r>
            <w:bookmarkStart w:id="0" w:name="_GoBack"/>
            <w:bookmarkEnd w:id="0"/>
            <w:r w:rsidRPr="001473FC">
              <w:rPr>
                <w:rFonts w:ascii="Times New Roman" w:hAnsi="Times New Roman" w:cs="Times New Roman"/>
                <w:color w:val="000000"/>
                <w:sz w:val="22"/>
                <w:szCs w:val="22"/>
                <w:lang w:val="es-ES"/>
              </w:rPr>
              <w:t>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La asignatura tiene como objetivo desarrollar los conocimientos de los estudiantes sobre la historia, la cultura y la civilización de los países hispanoamericanos. Los estudiantes se familiarizarán con las características geográficas de la región, así como con acontecimientos históricos relevantes que han configurado la realidad hispanoamericana contemporánea. Estudiarán aspectos culturales, estructuras sociales y procesos políticos fundamentales para la comprensión de los desafíos actuales y de la dinámica del contexto hispanoamericano.</w:t>
            </w:r>
          </w:p>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Podrán comparar diferentes modelos sociales y políticos, evaluando la influencia de los procesos históricos en el presente. Como resultado del aprendizaje, los estudiantes ampliarán su comprensión de las diferencias culturales y desarrollarán una competencia intercultural que les permitirá participar en debates más profundos y expresar opiniones fundamentadas sobre cuestiones relacionadas con la cultura y la civilización de los países de habla hispana.</w:t>
            </w:r>
          </w:p>
          <w:p w:rsidR="00464FA5" w:rsidRPr="0071276F" w:rsidRDefault="00464FA5" w:rsidP="00464FA5">
            <w:pPr>
              <w:pStyle w:val="ListParagraph"/>
              <w:ind w:left="229"/>
              <w:rPr>
                <w:rFonts w:ascii="Times New Roman" w:hAnsi="Times New Roman" w:cs="Times New Roman"/>
                <w:color w:val="000000"/>
                <w:sz w:val="22"/>
                <w:szCs w:val="22"/>
                <w:lang w:val="es-ES"/>
              </w:rPr>
            </w:pPr>
          </w:p>
        </w:tc>
      </w:tr>
      <w:tr w:rsidR="00464FA5"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b/>
                <w:bCs/>
                <w:color w:val="000000"/>
                <w:sz w:val="22"/>
                <w:szCs w:val="22"/>
              </w:rPr>
            </w:pPr>
            <w:r w:rsidRPr="0071276F">
              <w:rPr>
                <w:rFonts w:ascii="Times New Roman" w:hAnsi="Times New Roman" w:cs="Times New Roman"/>
                <w:b/>
                <w:bCs/>
                <w:color w:val="000000"/>
                <w:sz w:val="22"/>
                <w:szCs w:val="22"/>
              </w:rPr>
              <w:lastRenderedPageBreak/>
              <w:t>LITERATURA</w:t>
            </w:r>
          </w:p>
          <w:p w:rsidR="00464FA5" w:rsidRPr="001473FC" w:rsidRDefault="00464FA5" w:rsidP="00464FA5">
            <w:pPr>
              <w:jc w:val="center"/>
              <w:rPr>
                <w:rFonts w:ascii="Times New Roman" w:hAnsi="Times New Roman" w:cs="Times New Roman"/>
                <w:b/>
                <w:bCs/>
                <w:color w:val="000000"/>
                <w:sz w:val="22"/>
                <w:szCs w:val="22"/>
              </w:rPr>
            </w:pPr>
            <w:r w:rsidRPr="0071276F">
              <w:rPr>
                <w:rFonts w:ascii="Times New Roman" w:hAnsi="Times New Roman" w:cs="Times New Roman"/>
                <w:b/>
                <w:bCs/>
                <w:color w:val="000000"/>
                <w:sz w:val="22"/>
                <w:szCs w:val="22"/>
              </w:rPr>
              <w:t>ESPAÑOLA II PARTE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F2F &amp;amp; online</w:t>
            </w:r>
          </w:p>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support in Google</w:t>
            </w:r>
          </w:p>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classroom or</w:t>
            </w:r>
          </w:p>
          <w:p w:rsidR="00464FA5" w:rsidRPr="001473FC" w:rsidRDefault="00464FA5" w:rsidP="00464FA5">
            <w:pPr>
              <w:jc w:val="center"/>
            </w:pPr>
            <w:r w:rsidRPr="0071276F">
              <w:rPr>
                <w:rFonts w:ascii="Times New Roman" w:hAnsi="Times New Roman" w:cs="Times New Roman"/>
              </w:rPr>
              <w:t>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Veselka Nenkova</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Dra. Profesora</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titular</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veselka@gmail.co</w:t>
            </w:r>
          </w:p>
          <w:p w:rsidR="00464FA5" w:rsidRPr="0071276F" w:rsidRDefault="00464FA5" w:rsidP="00464FA5">
            <w:pPr>
              <w:jc w:val="center"/>
              <w:rPr>
                <w:lang w:val="es-ES"/>
              </w:rPr>
            </w:pPr>
            <w:r w:rsidRPr="0071276F">
              <w:rPr>
                <w:rFonts w:ascii="Times New Roman" w:hAnsi="Times New Roman" w:cs="Times New Roman"/>
                <w:lang w:val="es-ES"/>
              </w:rPr>
              <w:t>m</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W (3 y 4</w:t>
            </w:r>
          </w:p>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2 y 3</w:t>
            </w:r>
          </w:p>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según el</w:t>
            </w:r>
          </w:p>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Pr>
                <w:rFonts w:ascii="Times New Roman" w:hAnsi="Times New Roman" w:cs="Times New Roman"/>
                <w:color w:val="000000"/>
                <w:sz w:val="22"/>
                <w:szCs w:val="22"/>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rPr>
                <w:rFonts w:ascii="Times New Roman" w:hAnsi="Times New Roman" w:cs="Times New Roman"/>
                <w:sz w:val="22"/>
                <w:szCs w:val="22"/>
                <w:lang w:val="es-ES"/>
              </w:rPr>
            </w:pPr>
            <w:r w:rsidRPr="0071276F">
              <w:rPr>
                <w:rFonts w:ascii="Times New Roman" w:hAnsi="Times New Roman" w:cs="Times New Roman"/>
                <w:sz w:val="22"/>
                <w:szCs w:val="22"/>
                <w:lang w:val="es-ES"/>
              </w:rPr>
              <w:t>La asignatura de Literatura española II parte tiene por</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objetivo realizar un repaso de la literatura española de</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los siglos 18,19, 20 y 21. Se han escogido los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representantes más destacados de todos los géneros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literarios que pertenezcan a las diferentes corrientes y</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estéticas artísticas de los respectivos siglos: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Neoclasicismo, Romanticismo, Realismo, Naturalismo,</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Costumbrismo, Modernismo, Vanguardismo, así como</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la Literatura Contemporánea que abarca la vasta y</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diversa producción literaria que se desarrolla desde</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mediados del siglo XX hasta la actualidad.</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val="de-DE" w:bidi="ar"/>
              </w:rPr>
            </w:pPr>
            <w:r w:rsidRPr="006D62FB">
              <w:rPr>
                <w:rFonts w:ascii="Times New Roman" w:eastAsia="SimSun" w:hAnsi="Times New Roman" w:cs="Times New Roman"/>
                <w:b/>
                <w:bCs/>
                <w:color w:val="000000"/>
                <w:lang w:val="de-DE" w:bidi="ar"/>
              </w:rPr>
              <w:t>PHONETIK UND PHONOLOGIE DER DEUTSCHEN STANDARDSPRACHE</w:t>
            </w:r>
          </w:p>
          <w:p w:rsidR="001900B8" w:rsidRPr="006D62FB" w:rsidRDefault="001900B8" w:rsidP="006D62FB">
            <w:pPr>
              <w:widowControl/>
              <w:jc w:val="center"/>
              <w:rPr>
                <w:rFonts w:ascii="Times New Roman" w:hAnsi="Times New Roman" w:cs="Times New Roman"/>
                <w:lang w:val="de-DE"/>
              </w:rPr>
            </w:pPr>
            <w:r w:rsidRPr="006D62FB">
              <w:rPr>
                <w:rFonts w:ascii="Times New Roman" w:eastAsia="SimSun" w:hAnsi="Times New Roman" w:cs="Times New Roman"/>
                <w:color w:val="000000"/>
                <w:lang w:val="de-DE" w:bidi="ar"/>
              </w:rPr>
              <w:t>(Vorlesung und Seminar)</w:t>
            </w:r>
          </w:p>
          <w:p w:rsidR="001900B8" w:rsidRPr="006D62FB" w:rsidRDefault="001900B8" w:rsidP="006D62FB">
            <w:pPr>
              <w:jc w:val="center"/>
              <w:rPr>
                <w:rFonts w:ascii="Times New Roman" w:hAnsi="Times New Roman" w:cs="Times New Roman"/>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 xml:space="preserve">F2F </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de-DE"/>
              </w:rPr>
            </w:pPr>
            <w:r w:rsidRPr="006D62FB">
              <w:rPr>
                <w:rFonts w:ascii="Times New Roman" w:hAnsi="Times New Roman" w:cs="Times New Roman"/>
                <w:lang w:val="de-DE"/>
              </w:rPr>
              <w:t>Boryana Tencheva, PhD</w:t>
            </w:r>
          </w:p>
          <w:p w:rsidR="001900B8" w:rsidRPr="006D62FB" w:rsidRDefault="001900B8" w:rsidP="001900B8">
            <w:pPr>
              <w:jc w:val="center"/>
              <w:rPr>
                <w:rFonts w:ascii="Times New Roman" w:hAnsi="Times New Roman" w:cs="Times New Roman"/>
                <w:lang w:val="de-DE"/>
              </w:rPr>
            </w:pPr>
            <w:r w:rsidRPr="006D62FB">
              <w:rPr>
                <w:rFonts w:ascii="Times New Roman" w:hAnsi="Times New Roman" w:cs="Times New Roman"/>
                <w:lang w:val="de-DE"/>
              </w:rPr>
              <w:t>btencheva@uni-plovdiv.bg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DE B1-C1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Die linguistischen Disziplinen Phonetik und Phonologie gehören zum Basismodul des Studiums und sind mit den Lautäußerungen der menschlichen Sprache befasst. Beide Disziplinen konzentrieren sich im Wesentlichen auf solche Lautäußerungen, die der verbalen Kommunikation dienen.</w:t>
            </w:r>
          </w:p>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Das Vorlesungsmodul umfasst folgende thematische Abschnitte: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1. Die Phonetik als Wissenschaft (Forschungsobjekt, Untersuchungsaspekte, Phonetik und Phonologie. Zweige der Phonetik. Spezifische Besonderheiten der phonetisch-physiologischen Grundlagen des Deutschen und des Bulgarischen)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2. Klassifizierung der deutschen Vokale. Kriterien zur Einteilung</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3. Diphthonge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 xml:space="preserve">4. Klassifizierung der deutschen Konsonanten </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5. Konsonantische Lautverbindungen.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6. Die deutschen Affrikaten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7. Wortakzent</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8. Sprechmelodie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9. Phonetische Klassifizierung der Assimilationen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10. Allgemeine Ausspracheregeln</w:t>
            </w:r>
          </w:p>
          <w:p w:rsidR="001900B8" w:rsidRPr="006D62FB" w:rsidRDefault="001900B8" w:rsidP="001900B8">
            <w:pPr>
              <w:rPr>
                <w:rFonts w:ascii="Times New Roman" w:hAnsi="Times New Roman" w:cs="Times New Roman"/>
                <w:lang w:val="de-DE"/>
              </w:rPr>
            </w:pP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aps/>
                <w:sz w:val="20"/>
                <w:szCs w:val="20"/>
              </w:rPr>
            </w:pPr>
            <w:r w:rsidRPr="006D62FB">
              <w:rPr>
                <w:b/>
                <w:bCs/>
                <w:caps/>
                <w:color w:val="000000"/>
                <w:sz w:val="20"/>
                <w:szCs w:val="20"/>
              </w:rPr>
              <w:t>Morphologie der deutschen Gegenwartssprache</w:t>
            </w:r>
          </w:p>
          <w:p w:rsidR="001900B8" w:rsidRPr="006D62FB" w:rsidRDefault="001900B8" w:rsidP="006D62FB">
            <w:pPr>
              <w:pStyle w:val="NormalWeb"/>
              <w:widowControl/>
              <w:spacing w:beforeAutospacing="0" w:afterAutospacing="0" w:line="15" w:lineRule="atLeast"/>
              <w:jc w:val="center"/>
              <w:rPr>
                <w:sz w:val="20"/>
                <w:szCs w:val="20"/>
              </w:rPr>
            </w:pPr>
            <w:r w:rsidRPr="006D62FB">
              <w:rPr>
                <w:color w:val="000000"/>
                <w:sz w:val="20"/>
                <w:szCs w:val="20"/>
              </w:rPr>
              <w:t>(Vorlesungskurs + Seminarveranstaltungen)</w:t>
            </w:r>
          </w:p>
          <w:p w:rsidR="001900B8" w:rsidRPr="006D62FB" w:rsidRDefault="001900B8" w:rsidP="006D62FB">
            <w:pPr>
              <w:widowControl/>
              <w:jc w:val="center"/>
              <w:textAlignment w:val="top"/>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Stanislava Ilieva, PhD</w:t>
            </w:r>
          </w:p>
          <w:p w:rsidR="001900B8" w:rsidRPr="006D62FB" w:rsidRDefault="00464FA5" w:rsidP="001900B8">
            <w:pPr>
              <w:pStyle w:val="NormalWeb"/>
              <w:widowControl/>
              <w:spacing w:beforeAutospacing="0" w:afterAutospacing="0" w:line="15" w:lineRule="atLeast"/>
              <w:jc w:val="center"/>
              <w:rPr>
                <w:color w:val="000000"/>
                <w:sz w:val="20"/>
                <w:szCs w:val="20"/>
              </w:rPr>
            </w:pPr>
            <w:hyperlink r:id="rId36" w:history="1">
              <w:r w:rsidR="001900B8" w:rsidRPr="006D62FB">
                <w:rPr>
                  <w:rStyle w:val="Hyperlink"/>
                  <w:color w:val="000000"/>
                  <w:sz w:val="20"/>
                  <w:szCs w:val="20"/>
                </w:rPr>
                <w:t>stanislava_ilieva@uni-plovdiv.bg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Deutsch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4 ECTS Sommersemester</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 Wintersemester</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ind w:left="40"/>
              <w:rPr>
                <w:sz w:val="20"/>
                <w:szCs w:val="20"/>
              </w:rPr>
            </w:pPr>
            <w:r w:rsidRPr="006D62FB">
              <w:rPr>
                <w:color w:val="000000"/>
                <w:sz w:val="20"/>
                <w:szCs w:val="20"/>
              </w:rPr>
              <w:t>Erwerb wissenschaftlicher Grundkenntnisse über die folgenden Themen: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Der morphologische Formenbestand des Wortes. Grundbegriffe der Morphologie. Typen von Morphemen. Flexion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Wortarten. Merkmale einer Wortart. Einteilung der Wortarten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lastRenderedPageBreak/>
              <w:t>* Substantiv. Das Wesen des Substantivs. Die Einteilung der Substantive und die grammatischen Kategorien des Substantivs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*Adjektiv. Semantische Klassifizierung. Syntaktische Funktionen und Formenbestand des Adjektivs</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*Pronomen und seine Funktionen im Satz</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Artikel</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Numerale</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Verb. Die semantische, syntaktische und morphologische Einteilung der Verben; Nominalformen der Verben und deren Gebrauch; Aktionsarten der Verben – durative und perfektive Verben; grammatischen Kategorien der Verben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Die Inflexibilia – das Adverb, das Modalwort, die Präposition, die Konjunktion, die Partikel</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Valenz des Verbs, Adjektivs und Substantivs</w:t>
            </w:r>
          </w:p>
          <w:p w:rsidR="001900B8" w:rsidRPr="006D62FB" w:rsidRDefault="001900B8" w:rsidP="001900B8">
            <w:pPr>
              <w:pStyle w:val="NormalWeb"/>
              <w:widowControl/>
              <w:spacing w:beforeAutospacing="0" w:after="200" w:afterAutospacing="0" w:line="15" w:lineRule="atLeast"/>
              <w:rPr>
                <w:color w:val="000000"/>
                <w:sz w:val="20"/>
                <w:szCs w:val="20"/>
              </w:rPr>
            </w:pPr>
            <w:r w:rsidRPr="006D62FB">
              <w:rPr>
                <w:color w:val="000000"/>
                <w:sz w:val="20"/>
                <w:szCs w:val="20"/>
              </w:rPr>
              <w:t>* Durchführung morphologischer Analysen</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caps/>
                <w:lang w:val="de-DE"/>
              </w:rPr>
            </w:pPr>
            <w:r w:rsidRPr="006D62FB">
              <w:rPr>
                <w:rFonts w:ascii="Times New Roman" w:hAnsi="Times New Roman" w:cs="Times New Roman"/>
                <w:b/>
                <w:bCs/>
                <w:caps/>
                <w:lang w:val="de-DE"/>
              </w:rPr>
              <w:lastRenderedPageBreak/>
              <w:t>Syntax der deutschen Gegenwartssprache</w:t>
            </w:r>
          </w:p>
          <w:p w:rsidR="001900B8" w:rsidRPr="006D62FB" w:rsidRDefault="001900B8" w:rsidP="006D62FB">
            <w:pPr>
              <w:jc w:val="center"/>
              <w:rPr>
                <w:rFonts w:ascii="Times New Roman" w:hAnsi="Times New Roman" w:cs="Times New Roman"/>
                <w:lang w:val="de-DE"/>
              </w:rPr>
            </w:pPr>
            <w:r w:rsidRPr="006D62FB">
              <w:rPr>
                <w:rFonts w:ascii="Times New Roman" w:hAnsi="Times New Roman" w:cs="Times New Roman"/>
                <w:lang w:val="de-DE"/>
              </w:rPr>
              <w:t>(Vorlesungskurs + Seminarveranstaltungen)</w:t>
            </w:r>
          </w:p>
          <w:p w:rsidR="001900B8" w:rsidRPr="006D62FB" w:rsidRDefault="001900B8" w:rsidP="006D62FB">
            <w:pPr>
              <w:jc w:val="center"/>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Stanislava Ilieva, PhD</w:t>
            </w:r>
          </w:p>
          <w:p w:rsidR="001900B8" w:rsidRPr="006D62FB" w:rsidRDefault="00464FA5" w:rsidP="001900B8">
            <w:pPr>
              <w:jc w:val="center"/>
              <w:rPr>
                <w:rFonts w:ascii="Times New Roman" w:hAnsi="Times New Roman" w:cs="Times New Roman"/>
              </w:rPr>
            </w:pPr>
            <w:hyperlink r:id="rId37" w:history="1">
              <w:r w:rsidR="001900B8" w:rsidRPr="006D62FB">
                <w:rPr>
                  <w:rStyle w:val="Hyperlink"/>
                  <w:rFonts w:ascii="Times New Roman" w:hAnsi="Times New Roman" w:cs="Times New Roman"/>
                </w:rPr>
                <w:t>stanislava_ilieva@uni-plovdiv.bg</w:t>
              </w:r>
            </w:hyperlink>
          </w:p>
          <w:p w:rsidR="001900B8" w:rsidRPr="006D62FB" w:rsidRDefault="001900B8" w:rsidP="001900B8">
            <w:pP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Deutsch </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lang w:val="bg-BG"/>
              </w:rPr>
              <w:t>5</w:t>
            </w:r>
            <w:r w:rsidRPr="006D62FB">
              <w:rPr>
                <w:rFonts w:ascii="Times New Roman" w:hAnsi="Times New Roman" w:cs="Times New Roman"/>
              </w:rPr>
              <w:t xml:space="preserve"> ECTS Sommersemester</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3 ECTS Wintersemester</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Erwerb wissenschaftlicher Grundkenntnisse über die folgenden Themen: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Gegenstand der Syntax. Die Wortgruppe als syntaktische Einheit. Klassifikation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Satzgieder – das Subjekt, das Prädikat, das Prädkativ, das Objekt, die Adverbilbestimmung</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Das Attribut als Satzgliedteil. Die Apposition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Sekundäre Satzglieder – „Freier Dativ“ – Dativus commodi, Dativus incommodi, Dativ des Zustandsträgers, Dativ des Maßstabs, ethischer Dativ, possessiver Dativ, prädikatives Attribut zum Subjekt, prädikatives Attribut zum Objekt, das Objektsprädikativ, das Objektsprädikativ nach den Verben nennen, bezeichnen als, finden, halten für u.a.</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Der Satz als Sinn-, Struktur- und intonatorisch-syntaktische Einheit. Grundmodelle des deutschen Satzes. Syntaktische Gliederung des Satzes. Der einfache Satz. Klassifikation und Arten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Der zusammengesetzte Satz. Klassifikation und Arten. Die Satzverbindung – Einteilung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Das Satzgefüge – Einteilung der Gliedsätze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Satzwertige Konstruktionen – die Infinitiv- und Partizipialkonstruktionen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Modalität des Satzes</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lastRenderedPageBreak/>
              <w:t>* Die Satzgliedfolge</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lang w:eastAsia="bg-BG"/>
              </w:rPr>
              <w:t>* Die aktuelle Gliederung des Satzes – Thema-Rhema-Gliederung</w:t>
            </w:r>
          </w:p>
        </w:tc>
      </w:tr>
      <w:tr w:rsidR="001900B8"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3D03E4" w:rsidRDefault="001900B8" w:rsidP="003D03E4">
            <w:pPr>
              <w:widowControl/>
              <w:jc w:val="center"/>
              <w:rPr>
                <w:rFonts w:ascii="Times New Roman" w:eastAsia="SimSun" w:hAnsi="Times New Roman" w:cs="Times New Roman"/>
                <w:b/>
                <w:bCs/>
                <w:caps/>
                <w:color w:val="000000"/>
                <w:lang w:val="de-DE" w:bidi="ar"/>
              </w:rPr>
            </w:pPr>
            <w:r w:rsidRPr="003D03E4">
              <w:rPr>
                <w:rFonts w:ascii="Times New Roman" w:eastAsia="SimSun" w:hAnsi="Times New Roman" w:cs="Times New Roman"/>
                <w:b/>
                <w:bCs/>
                <w:caps/>
                <w:color w:val="000000"/>
                <w:lang w:val="de-DE" w:bidi="ar"/>
              </w:rPr>
              <w:lastRenderedPageBreak/>
              <w:t>Geschichte der deutschsprachigen Literatur</w:t>
            </w:r>
          </w:p>
          <w:p w:rsidR="001900B8" w:rsidRPr="006D62FB" w:rsidRDefault="001900B8" w:rsidP="003D03E4">
            <w:pPr>
              <w:widowControl/>
              <w:jc w:val="center"/>
              <w:rPr>
                <w:rFonts w:ascii="Times New Roman" w:eastAsia="SimSun" w:hAnsi="Times New Roman" w:cs="Times New Roman"/>
                <w:b/>
                <w:bCs/>
                <w:color w:val="000000"/>
                <w:lang w:val="de-DE" w:bidi="ar"/>
              </w:rPr>
            </w:pPr>
            <w:r w:rsidRPr="006D62FB">
              <w:rPr>
                <w:rFonts w:ascii="Times New Roman" w:eastAsia="SimSun" w:hAnsi="Times New Roman" w:cs="Times New Roman"/>
                <w:b/>
                <w:bCs/>
                <w:color w:val="000000"/>
                <w:lang w:val="de-DE" w:bidi="ar"/>
              </w:rPr>
              <w:t>(Vorlesungen und Seminare)</w:t>
            </w:r>
          </w:p>
          <w:p w:rsidR="001900B8" w:rsidRPr="006D62FB" w:rsidRDefault="001900B8" w:rsidP="001900B8">
            <w:pPr>
              <w:rPr>
                <w:rFonts w:ascii="Times New Roman" w:hAnsi="Times New Roman" w:cs="Times New Roman"/>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F2F &amp; Online in Google classroom</w:t>
            </w:r>
          </w:p>
          <w:p w:rsidR="001900B8" w:rsidRPr="006D62FB" w:rsidRDefault="001900B8" w:rsidP="001900B8">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Radoslava Minkova, PhD</w:t>
            </w:r>
          </w:p>
          <w:p w:rsidR="001900B8" w:rsidRDefault="00464FA5" w:rsidP="001900B8">
            <w:pPr>
              <w:jc w:val="center"/>
              <w:rPr>
                <w:rFonts w:ascii="Times New Roman" w:hAnsi="Times New Roman" w:cs="Times New Roman"/>
              </w:rPr>
            </w:pPr>
            <w:hyperlink r:id="rId38" w:history="1">
              <w:r w:rsidR="003D03E4" w:rsidRPr="007A4682">
                <w:rPr>
                  <w:rStyle w:val="Hyperlink"/>
                  <w:rFonts w:ascii="Times New Roman" w:hAnsi="Times New Roman" w:cs="Times New Roman"/>
                </w:rPr>
                <w:t>r_minkova@uni-plovdiv.bg</w:t>
              </w:r>
            </w:hyperlink>
          </w:p>
          <w:p w:rsidR="003D03E4" w:rsidRPr="006D62FB" w:rsidRDefault="003D03E4" w:rsidP="001900B8">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Deutsch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Die Lehrveranstaltung verfolgt die literarischen Strömungen im Kontext der politischen und geistigen Entwicklung der deutschsprachigen Länder von der Aufklärung über den Sturm und Drang, Klassik, Romantik, Biedermeier, Vormärz, Realismus, Naturalismus, Impressionismus, Symbolismus, Jugendstill, Expressionismus und Neue Sachlichkeit bis in die Gegenwart. Die Kontinuität der literarischen Traditionen wird hervorgehoben und zugleich wird auf neue Aspekte und narrative Techniken aufmerksam gemacht.</w:t>
            </w:r>
            <w:r w:rsidRPr="006D62FB">
              <w:rPr>
                <w:rFonts w:ascii="Times New Roman" w:hAnsi="Times New Roman" w:cs="Times New Roman"/>
                <w:lang w:val="de-DE"/>
              </w:rPr>
              <w:t xml:space="preserve"> </w:t>
            </w:r>
            <w:r w:rsidRPr="006D62FB">
              <w:rPr>
                <w:rFonts w:ascii="Times New Roman" w:eastAsia="SimSun" w:hAnsi="Times New Roman" w:cs="Times New Roman"/>
                <w:color w:val="000000"/>
                <w:lang w:val="de-DE" w:bidi="ar"/>
              </w:rPr>
              <w:t>In den Seminaren werden Texte von deutschsprachigen Autoren interpretiert und verschiedene Interpretationsansätze berücksichtigt.</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Gotthold Ephraim Lessing: Nathan der Weise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Johann Wolfgang von Goethe: Sesenheimer und Frankfurter Lyrik (Auswahl), Die Leiden des jungen Werther, Faust I und Faust II</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Friedrich Schiller: Die Räuber</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Joseph von Eichendorf: Gedichte, Aus dem Leben eines Taugenichts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Heinrich Heine: Buch der Lieder, Die Harzreise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Annette von Droste Hülshoff: Der Turm, Die Judenbuche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Georg Büchner: Dantons Tod, Lenz</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Gottfried Keller: Romeo und Julia auf dem Dorfe, Kleider machen Leute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Theodor Fontane: Effi Briest</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Gerhard Hauptmann: Die Weber, Bahnwärter Thiel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Hugo von Hoffmannsthal: Gedichte, Brief des Lord Chandos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Arthur Schnitzler: Leutnant Gustl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Alfred Döblin: Berlin Alexanderplatz</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Franz Kafka: Das Urteil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Thomas Mann: Tonio Kröger, Der Zauberberg, Buddenbrooks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 xml:space="preserve">Bertolt Brecht: Der gute Mensch von Sezuan, Die Dreigroschenoper </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Heinrich Böll: Wanderer, kommst du nach Spa...</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Max Frisch: Homo Faber, Andorra</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Friedrich Dürrenmatt: Der Besuch der alten Dame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Günter Grass: Die Blechtrommel, Im Krebsgang</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Thomas Bernhard: Ein Kind, Auslöschung. Ein Zerfall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lastRenderedPageBreak/>
              <w:t>Peter Handke: Wunschloses Unglück, Die linkshändige Frau</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Christa Wolf: Was bleibt</w:t>
            </w:r>
            <w:r w:rsidRPr="006D62FB">
              <w:rPr>
                <w:rFonts w:ascii="Times New Roman" w:eastAsia="SimSun" w:hAnsi="Times New Roman" w:cs="Times New Roman"/>
                <w:color w:val="000000"/>
                <w:lang w:val="bg-BG" w:bidi="ar"/>
              </w:rPr>
              <w:t>?</w:t>
            </w:r>
            <w:r w:rsidRPr="006D62FB">
              <w:rPr>
                <w:rFonts w:ascii="Times New Roman" w:eastAsia="SimSun" w:hAnsi="Times New Roman" w:cs="Times New Roman"/>
                <w:color w:val="000000"/>
                <w:lang w:val="de-DE" w:bidi="ar"/>
              </w:rPr>
              <w:t xml:space="preserve"> Stadt der Engel oder The Overcoat of Dr. Freud</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Christoph Hein: Der fremde Freund</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Ilija Trojanow: Die Welt ist groß und Rettung lauert überall, Weltensammler</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Daniel Kehlmann: Die Vermessung der Welt, Tyll</w:t>
            </w:r>
          </w:p>
          <w:p w:rsidR="001900B8" w:rsidRPr="006D62FB" w:rsidRDefault="001900B8" w:rsidP="001900B8">
            <w:pPr>
              <w:rPr>
                <w:rFonts w:ascii="Times New Roman" w:hAnsi="Times New Roman" w:cs="Times New Roman"/>
                <w:lang w:val="de-DE"/>
              </w:rPr>
            </w:pPr>
          </w:p>
        </w:tc>
      </w:tr>
      <w:tr w:rsidR="006D62FB"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3D03E4">
              <w:rPr>
                <w:rFonts w:ascii="Times New Roman" w:eastAsia="SimSun" w:hAnsi="Times New Roman" w:cs="Times New Roman"/>
                <w:b/>
                <w:bCs/>
                <w:caps/>
                <w:color w:val="000000"/>
                <w:lang w:bidi="ar"/>
              </w:rPr>
              <w:lastRenderedPageBreak/>
              <w:t>Sprachpraktischer Deutschunterricht</w:t>
            </w:r>
          </w:p>
          <w:p w:rsidR="006D62FB" w:rsidRPr="006D62FB" w:rsidRDefault="006D62FB" w:rsidP="003D03E4">
            <w:pPr>
              <w:widowControl/>
              <w:jc w:val="center"/>
              <w:rPr>
                <w:rFonts w:ascii="Times New Roman" w:hAnsi="Times New Roman" w:cs="Times New Roman"/>
              </w:rPr>
            </w:pPr>
            <w:r w:rsidRPr="006D62FB">
              <w:rPr>
                <w:rFonts w:ascii="Times New Roman" w:eastAsia="SimSun" w:hAnsi="Times New Roman" w:cs="Times New Roman"/>
                <w:color w:val="000000"/>
                <w:lang w:bidi="ar"/>
              </w:rPr>
              <w:t>(seminars)</w:t>
            </w:r>
          </w:p>
          <w:p w:rsidR="006D62FB" w:rsidRPr="006D62FB" w:rsidRDefault="006D62FB" w:rsidP="003D03E4">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3D03E4" w:rsidRDefault="00464FA5" w:rsidP="006D62FB">
            <w:pPr>
              <w:jc w:val="center"/>
              <w:rPr>
                <w:rFonts w:ascii="Times New Roman" w:hAnsi="Times New Roman" w:cs="Times New Roman"/>
              </w:rPr>
            </w:pPr>
            <w:hyperlink r:id="rId39" w:history="1">
              <w:r w:rsidR="003D03E4" w:rsidRPr="007A4682">
                <w:rPr>
                  <w:rStyle w:val="Hyperlink"/>
                  <w:rFonts w:ascii="Times New Roman" w:hAnsi="Times New Roman" w:cs="Times New Roman"/>
                </w:rPr>
                <w:t>i_taneva@uni-plovdiv.bg</w:t>
              </w:r>
            </w:hyperlink>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Deutsch A2 /В1 </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Im Unterricht werden die Fertigkeiten Sprechen,</w:t>
            </w:r>
          </w:p>
          <w:p w:rsidR="006D62FB" w:rsidRPr="006D62FB" w:rsidRDefault="006D62FB" w:rsidP="006D62FB">
            <w:pPr>
              <w:rPr>
                <w:rFonts w:ascii="Times New Roman" w:hAnsi="Times New Roman" w:cs="Times New Roman"/>
              </w:rPr>
            </w:pPr>
            <w:r w:rsidRPr="006D62FB">
              <w:rPr>
                <w:rFonts w:ascii="Times New Roman" w:hAnsi="Times New Roman" w:cs="Times New Roman"/>
              </w:rPr>
              <w:t>Schreiben, Hören und Lesen entwickelt und</w:t>
            </w:r>
            <w:r w:rsidRPr="006D62FB">
              <w:rPr>
                <w:rFonts w:ascii="Times New Roman" w:hAnsi="Times New Roman" w:cs="Times New Roman"/>
                <w:lang w:val="bg-BG"/>
              </w:rPr>
              <w:t xml:space="preserve"> </w:t>
            </w:r>
            <w:r w:rsidRPr="006D62FB">
              <w:rPr>
                <w:rFonts w:ascii="Times New Roman" w:hAnsi="Times New Roman" w:cs="Times New Roman"/>
              </w:rPr>
              <w:t xml:space="preserve">umfassende Wortschatz- und Grammatikkenntnisse sowie landeskundliche Kenntnisse vermittelt. Die aufeinander aufbauenden Lehrveranstaltungen bieten die Möglichkeit, je nach dem Sprachniveau entweder mit dem Anfängerkurs (geringe Deutshkenntnisse) zu beginnen oder in die nächsten Aufbaukurse einzusteigen.  </w:t>
            </w:r>
          </w:p>
        </w:tc>
      </w:tr>
      <w:tr w:rsidR="006D62FB"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3D03E4">
              <w:rPr>
                <w:rFonts w:ascii="Times New Roman" w:eastAsia="SimSun" w:hAnsi="Times New Roman" w:cs="Times New Roman"/>
                <w:b/>
                <w:bCs/>
                <w:caps/>
                <w:color w:val="000000"/>
                <w:lang w:bidi="ar"/>
              </w:rPr>
              <w:t>Lexikologie der deutschen Gegenwartssprache</w:t>
            </w:r>
          </w:p>
          <w:p w:rsidR="006D62FB" w:rsidRPr="006D62FB" w:rsidRDefault="006D62FB" w:rsidP="003D03E4">
            <w:pPr>
              <w:jc w:val="center"/>
              <w:rPr>
                <w:rFonts w:ascii="Times New Roman" w:eastAsia="SimSun" w:hAnsi="Times New Roman" w:cs="Times New Roman"/>
                <w:bCs/>
                <w:color w:val="000000"/>
                <w:lang w:bidi="ar"/>
              </w:rPr>
            </w:pPr>
            <w:r w:rsidRPr="006D62FB">
              <w:rPr>
                <w:rFonts w:ascii="Times New Roman" w:eastAsia="SimSun" w:hAnsi="Times New Roman" w:cs="Times New Roman"/>
                <w:bCs/>
                <w:color w:val="000000"/>
                <w:lang w:bidi="ar"/>
              </w:rPr>
              <w:t>(lectures and seminars )</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 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6D62FB" w:rsidRDefault="00464FA5" w:rsidP="006D62FB">
            <w:pPr>
              <w:jc w:val="center"/>
              <w:rPr>
                <w:rFonts w:ascii="Times New Roman" w:hAnsi="Times New Roman" w:cs="Times New Roman"/>
              </w:rPr>
            </w:pPr>
            <w:hyperlink r:id="rId40" w:history="1">
              <w:r w:rsidR="003D03E4" w:rsidRPr="007A4682">
                <w:rPr>
                  <w:rStyle w:val="Hyperlink"/>
                  <w:rFonts w:ascii="Times New Roman" w:hAnsi="Times New Roman" w:cs="Times New Roman"/>
                </w:rPr>
                <w:t>i_taneva@uni-plovdiv.bg</w:t>
              </w:r>
            </w:hyperlink>
          </w:p>
          <w:p w:rsidR="003D03E4" w:rsidRPr="006D62FB" w:rsidRDefault="003D03E4" w:rsidP="006D62FB">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Deutsch В2/C1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 MA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In der Lehrveranstaltung werden die theoretischen Grundlagen lexikologischer Forschung vermittelt. Die Studierenden werden mit den diachronen und synchronen Aspekten des deutschen Wortschatzes vertraut gemacht und zum Verständnis der Probleme der Bedeutungsbeschreibung, der Bedeutungsbeziehungen, der lexikalischen Mehrdeutigkeit, Kombinatorik, der diasystematischen Differenzierungen befähigt.</w:t>
            </w:r>
          </w:p>
        </w:tc>
      </w:tr>
      <w:tr w:rsidR="006D62FB" w:rsidRPr="006D62FB" w:rsidTr="003D03E4">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6D62FB">
              <w:rPr>
                <w:rFonts w:ascii="Times New Roman" w:eastAsia="SimSun" w:hAnsi="Times New Roman" w:cs="Times New Roman"/>
                <w:b/>
                <w:bCs/>
                <w:color w:val="000000"/>
                <w:lang w:bidi="ar"/>
              </w:rPr>
              <w:t>De</w:t>
            </w:r>
            <w:r w:rsidRPr="003D03E4">
              <w:rPr>
                <w:rFonts w:ascii="Times New Roman" w:eastAsia="SimSun" w:hAnsi="Times New Roman" w:cs="Times New Roman"/>
                <w:b/>
                <w:bCs/>
                <w:caps/>
                <w:color w:val="000000"/>
                <w:lang w:bidi="ar"/>
              </w:rPr>
              <w:t>utsch im wirtschaftlichen Kontext</w:t>
            </w:r>
          </w:p>
          <w:p w:rsidR="006D62FB" w:rsidRPr="006D62FB" w:rsidRDefault="006D62FB" w:rsidP="003D03E4">
            <w:pPr>
              <w:jc w:val="center"/>
              <w:rPr>
                <w:rFonts w:ascii="Times New Roman" w:eastAsia="SimSun" w:hAnsi="Times New Roman" w:cs="Times New Roman"/>
                <w:bCs/>
                <w:color w:val="000000"/>
                <w:lang w:bidi="ar"/>
              </w:rPr>
            </w:pPr>
            <w:r w:rsidRPr="006D62FB">
              <w:rPr>
                <w:rFonts w:ascii="Times New Roman" w:eastAsia="SimSun" w:hAnsi="Times New Roman" w:cs="Times New Roman"/>
                <w:bCs/>
                <w:color w:val="000000"/>
                <w:lang w:bidi="ar"/>
              </w:rPr>
              <w:t>(seminars)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 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6D62FB" w:rsidRDefault="00464FA5" w:rsidP="006D62FB">
            <w:pPr>
              <w:jc w:val="center"/>
              <w:rPr>
                <w:rFonts w:ascii="Times New Roman" w:hAnsi="Times New Roman" w:cs="Times New Roman"/>
              </w:rPr>
            </w:pPr>
            <w:hyperlink r:id="rId41" w:history="1">
              <w:r w:rsidR="003D03E4" w:rsidRPr="007A4682">
                <w:rPr>
                  <w:rStyle w:val="Hyperlink"/>
                  <w:rFonts w:ascii="Times New Roman" w:hAnsi="Times New Roman" w:cs="Times New Roman"/>
                </w:rPr>
                <w:t>i_taneva@uni-plovdiv.bg</w:t>
              </w:r>
            </w:hyperlink>
          </w:p>
          <w:p w:rsidR="003D03E4" w:rsidRPr="006D62FB" w:rsidRDefault="003D03E4" w:rsidP="006D62FB">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Deutsch В1/B2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2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w:t>
            </w:r>
          </w:p>
        </w:tc>
        <w:tc>
          <w:tcPr>
            <w:tcW w:w="4815"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In der Veranstaltung wird systematisch die Fachsprache Wirtschaftsdeutsch vermittelt.  Der Schwerpunkt liegt auf der Verbesserung aller Sprachfertigkeiten (Hören, Lesen, Sprechen und Schreiben) in der beruflichen Kommunikation, auf dem Erwerb von Wortschatz zu wirtschaftlichen Themen sowie auf den Besonderheiten der interkulturellen Kommunikation.</w:t>
            </w:r>
          </w:p>
        </w:tc>
      </w:tr>
    </w:tbl>
    <w:p w:rsidR="001949D5" w:rsidRPr="006D62FB" w:rsidRDefault="001949D5">
      <w:pPr>
        <w:rPr>
          <w:rFonts w:ascii="Times New Roman" w:hAnsi="Times New Roman" w:cs="Times New Roman"/>
        </w:rPr>
      </w:pPr>
    </w:p>
    <w:p w:rsidR="001949D5" w:rsidRPr="006D62FB" w:rsidRDefault="001949D5">
      <w:pPr>
        <w:rPr>
          <w:rFonts w:ascii="Times New Roman" w:hAnsi="Times New Roman" w:cs="Times New Roman"/>
        </w:rPr>
      </w:pPr>
    </w:p>
    <w:sectPr w:rsidR="001949D5" w:rsidRPr="006D62FB">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A45E6"/>
    <w:multiLevelType w:val="multilevel"/>
    <w:tmpl w:val="48BA4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0BD2FC3"/>
    <w:multiLevelType w:val="multilevel"/>
    <w:tmpl w:val="50BD2FC3"/>
    <w:lvl w:ilvl="0">
      <w:start w:val="200"/>
      <w:numFmt w:val="bullet"/>
      <w:lvlText w:val="-"/>
      <w:lvlJc w:val="left"/>
      <w:pPr>
        <w:ind w:left="589" w:hanging="360"/>
      </w:pPr>
      <w:rPr>
        <w:rFonts w:ascii="Times New Roman" w:eastAsiaTheme="minorEastAsia" w:hAnsi="Times New Roman" w:cs="Times New Roman" w:hint="default"/>
      </w:rPr>
    </w:lvl>
    <w:lvl w:ilvl="1">
      <w:start w:val="1"/>
      <w:numFmt w:val="bullet"/>
      <w:lvlText w:val="o"/>
      <w:lvlJc w:val="left"/>
      <w:pPr>
        <w:ind w:left="1309" w:hanging="360"/>
      </w:pPr>
      <w:rPr>
        <w:rFonts w:ascii="Courier New" w:hAnsi="Courier New" w:cs="Courier New" w:hint="default"/>
      </w:rPr>
    </w:lvl>
    <w:lvl w:ilvl="2">
      <w:start w:val="1"/>
      <w:numFmt w:val="bullet"/>
      <w:lvlText w:val=""/>
      <w:lvlJc w:val="left"/>
      <w:pPr>
        <w:ind w:left="2029" w:hanging="360"/>
      </w:pPr>
      <w:rPr>
        <w:rFonts w:ascii="Wingdings" w:hAnsi="Wingdings" w:hint="default"/>
      </w:rPr>
    </w:lvl>
    <w:lvl w:ilvl="3">
      <w:start w:val="1"/>
      <w:numFmt w:val="bullet"/>
      <w:lvlText w:val=""/>
      <w:lvlJc w:val="left"/>
      <w:pPr>
        <w:ind w:left="2749" w:hanging="360"/>
      </w:pPr>
      <w:rPr>
        <w:rFonts w:ascii="Symbol" w:hAnsi="Symbol" w:hint="default"/>
      </w:rPr>
    </w:lvl>
    <w:lvl w:ilvl="4">
      <w:start w:val="1"/>
      <w:numFmt w:val="bullet"/>
      <w:lvlText w:val="o"/>
      <w:lvlJc w:val="left"/>
      <w:pPr>
        <w:ind w:left="3469" w:hanging="360"/>
      </w:pPr>
      <w:rPr>
        <w:rFonts w:ascii="Courier New" w:hAnsi="Courier New" w:cs="Courier New" w:hint="default"/>
      </w:rPr>
    </w:lvl>
    <w:lvl w:ilvl="5">
      <w:start w:val="1"/>
      <w:numFmt w:val="bullet"/>
      <w:lvlText w:val=""/>
      <w:lvlJc w:val="left"/>
      <w:pPr>
        <w:ind w:left="4189" w:hanging="360"/>
      </w:pPr>
      <w:rPr>
        <w:rFonts w:ascii="Wingdings" w:hAnsi="Wingdings" w:hint="default"/>
      </w:rPr>
    </w:lvl>
    <w:lvl w:ilvl="6">
      <w:start w:val="1"/>
      <w:numFmt w:val="bullet"/>
      <w:lvlText w:val=""/>
      <w:lvlJc w:val="left"/>
      <w:pPr>
        <w:ind w:left="4909" w:hanging="360"/>
      </w:pPr>
      <w:rPr>
        <w:rFonts w:ascii="Symbol" w:hAnsi="Symbol" w:hint="default"/>
      </w:rPr>
    </w:lvl>
    <w:lvl w:ilvl="7">
      <w:start w:val="1"/>
      <w:numFmt w:val="bullet"/>
      <w:lvlText w:val="o"/>
      <w:lvlJc w:val="left"/>
      <w:pPr>
        <w:ind w:left="5629" w:hanging="360"/>
      </w:pPr>
      <w:rPr>
        <w:rFonts w:ascii="Courier New" w:hAnsi="Courier New" w:cs="Courier New" w:hint="default"/>
      </w:rPr>
    </w:lvl>
    <w:lvl w:ilvl="8">
      <w:start w:val="1"/>
      <w:numFmt w:val="bullet"/>
      <w:lvlText w:val=""/>
      <w:lvlJc w:val="left"/>
      <w:pPr>
        <w:ind w:left="6349" w:hanging="360"/>
      </w:pPr>
      <w:rPr>
        <w:rFonts w:ascii="Wingdings" w:hAnsi="Wingdings" w:hint="default"/>
      </w:rPr>
    </w:lvl>
  </w:abstractNum>
  <w:abstractNum w:abstractNumId="2" w15:restartNumberingAfterBreak="0">
    <w:nsid w:val="55445EDA"/>
    <w:multiLevelType w:val="multilevel"/>
    <w:tmpl w:val="55445E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1931F19"/>
    <w:multiLevelType w:val="multilevel"/>
    <w:tmpl w:val="61931F19"/>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C78DF"/>
    <w:rsid w:val="000C64D6"/>
    <w:rsid w:val="001900B8"/>
    <w:rsid w:val="001949D5"/>
    <w:rsid w:val="001D5F44"/>
    <w:rsid w:val="002E7D13"/>
    <w:rsid w:val="00352D6B"/>
    <w:rsid w:val="00374C5C"/>
    <w:rsid w:val="003D03E4"/>
    <w:rsid w:val="00464FA5"/>
    <w:rsid w:val="00684084"/>
    <w:rsid w:val="006A6242"/>
    <w:rsid w:val="006C76AF"/>
    <w:rsid w:val="006D62FB"/>
    <w:rsid w:val="00771A88"/>
    <w:rsid w:val="009B5630"/>
    <w:rsid w:val="00A6718C"/>
    <w:rsid w:val="00A76630"/>
    <w:rsid w:val="00A96CA0"/>
    <w:rsid w:val="00B569AE"/>
    <w:rsid w:val="00C07D79"/>
    <w:rsid w:val="14087207"/>
    <w:rsid w:val="18241813"/>
    <w:rsid w:val="256B19A9"/>
    <w:rsid w:val="25D53E1D"/>
    <w:rsid w:val="28B92BF7"/>
    <w:rsid w:val="2B1C78DF"/>
    <w:rsid w:val="2EBD0EB4"/>
    <w:rsid w:val="38462E58"/>
    <w:rsid w:val="38CC6AB9"/>
    <w:rsid w:val="3C1E6F89"/>
    <w:rsid w:val="3CD92CD9"/>
    <w:rsid w:val="3E8B4964"/>
    <w:rsid w:val="45114C2F"/>
    <w:rsid w:val="54684E19"/>
    <w:rsid w:val="58684F57"/>
    <w:rsid w:val="61C44245"/>
    <w:rsid w:val="6517736A"/>
    <w:rsid w:val="6A9B0ABD"/>
    <w:rsid w:val="6EE978E1"/>
    <w:rsid w:val="7BAA0F7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45FF12-C0D8-4F2D-B14D-9D045502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lang w:val="en-GB" w:eastAsia="en-GB"/>
    </w:rPr>
  </w:style>
  <w:style w:type="paragraph" w:customStyle="1" w:styleId="Body">
    <w:name w:val="Body"/>
    <w:rPr>
      <w:rFonts w:ascii="Calibri" w:eastAsia="Arial Unicode MS" w:hAnsi="Calibri" w:cs="Arial Unicode MS"/>
      <w:color w:val="000000"/>
      <w:u w:color="000000"/>
    </w:rPr>
  </w:style>
  <w:style w:type="character" w:customStyle="1" w:styleId="Hyperlink0">
    <w:name w:val="Hyperlink.0"/>
    <w:basedOn w:val="Hyperlink"/>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mariaanastasova@uni-plovdiv.bg" TargetMode="External"/><Relationship Id="rId18" Type="http://schemas.openxmlformats.org/officeDocument/2006/relationships/hyperlink" Target="mailto:najvy@uni-plovdiv.bg" TargetMode="External"/><Relationship Id="rId26" Type="http://schemas.openxmlformats.org/officeDocument/2006/relationships/hyperlink" Target="mailto:a_tosheva@uni-plovdiv.bg" TargetMode="External"/><Relationship Id="rId39" Type="http://schemas.openxmlformats.org/officeDocument/2006/relationships/hyperlink" Target="mailto:i_taneva@uni-plovdiv.bg" TargetMode="External"/><Relationship Id="rId21" Type="http://schemas.openxmlformats.org/officeDocument/2006/relationships/hyperlink" Target="mailto:najvy@uni-plovdiv.bg" TargetMode="External"/><Relationship Id="rId34" Type="http://schemas.openxmlformats.org/officeDocument/2006/relationships/hyperlink" Target="mailto:z_nedeltcheva@uni-plovdiv.bg" TargetMode="External"/><Relationship Id="rId42" Type="http://schemas.openxmlformats.org/officeDocument/2006/relationships/fontTable" Target="fontTable.xml"/><Relationship Id="rId7" Type="http://schemas.openxmlformats.org/officeDocument/2006/relationships/hyperlink" Target="mailto:yanarowland@uni-plovdiv.bg" TargetMode="External"/><Relationship Id="rId2" Type="http://schemas.openxmlformats.org/officeDocument/2006/relationships/numbering" Target="numbering.xml"/><Relationship Id="rId16" Type="http://schemas.openxmlformats.org/officeDocument/2006/relationships/hyperlink" Target="mailto:katerinatomova@uni-plovdiv.bg" TargetMode="External"/><Relationship Id="rId20" Type="http://schemas.openxmlformats.org/officeDocument/2006/relationships/hyperlink" Target="mailto:najvy@uni-plovdiv.bg" TargetMode="External"/><Relationship Id="rId29" Type="http://schemas.openxmlformats.org/officeDocument/2006/relationships/hyperlink" Target="mailto:yu_hristova@uni-plovdiv.bg" TargetMode="External"/><Relationship Id="rId41" Type="http://schemas.openxmlformats.org/officeDocument/2006/relationships/hyperlink" Target="mailto:i_taneva@uni-plovdiv.bg" TargetMode="External"/><Relationship Id="rId1" Type="http://schemas.openxmlformats.org/officeDocument/2006/relationships/customXml" Target="../customXml/item1.xml"/><Relationship Id="rId6" Type="http://schemas.openxmlformats.org/officeDocument/2006/relationships/hyperlink" Target="mailto:yanarowland@uni-plovdiv.bg" TargetMode="External"/><Relationship Id="rId11" Type="http://schemas.openxmlformats.org/officeDocument/2006/relationships/hyperlink" Target="mailto:ppetkova@uni-plovdiv.bg" TargetMode="External"/><Relationship Id="rId24" Type="http://schemas.openxmlformats.org/officeDocument/2006/relationships/hyperlink" Target="mailto:j.chakarova@uni-plovdiv.bg" TargetMode="External"/><Relationship Id="rId32" Type="http://schemas.openxmlformats.org/officeDocument/2006/relationships/hyperlink" Target="mailto:roberto@uni-plovdiv.bg" TargetMode="External"/><Relationship Id="rId37" Type="http://schemas.openxmlformats.org/officeDocument/2006/relationships/hyperlink" Target="mailto:stanislava_ilieva@uni-plovdiv.bg" TargetMode="External"/><Relationship Id="rId40" Type="http://schemas.openxmlformats.org/officeDocument/2006/relationships/hyperlink" Target="mailto:i_taneva@uni-plovdiv.bg" TargetMode="External"/><Relationship Id="rId5" Type="http://schemas.openxmlformats.org/officeDocument/2006/relationships/webSettings" Target="webSettings.xml"/><Relationship Id="rId15" Type="http://schemas.openxmlformats.org/officeDocument/2006/relationships/hyperlink" Target="mailto:katerinatomova@uni-plovdiv.bg" TargetMode="External"/><Relationship Id="rId23" Type="http://schemas.openxmlformats.org/officeDocument/2006/relationships/hyperlink" Target="mailto:j.chakarova@uni-plovdiv.bg" TargetMode="External"/><Relationship Id="rId28" Type="http://schemas.openxmlformats.org/officeDocument/2006/relationships/hyperlink" Target="mailto:m_kuzova@uni-plovdiv.bg" TargetMode="External"/><Relationship Id="rId36" Type="http://schemas.openxmlformats.org/officeDocument/2006/relationships/hyperlink" Target="mailto:stanislava_ilieva@uni-plovdiv.bg" TargetMode="External"/><Relationship Id="rId10" Type="http://schemas.openxmlformats.org/officeDocument/2006/relationships/hyperlink" Target="mailto:vitana@uni-plovdiv.bg" TargetMode="External"/><Relationship Id="rId19" Type="http://schemas.openxmlformats.org/officeDocument/2006/relationships/hyperlink" Target="mailto:najvy@uni-plovdiv.bg" TargetMode="External"/><Relationship Id="rId31" Type="http://schemas.openxmlformats.org/officeDocument/2006/relationships/hyperlink" Target="mailto:roberto@uni-plovdiv.bg" TargetMode="External"/><Relationship Id="rId4" Type="http://schemas.openxmlformats.org/officeDocument/2006/relationships/settings" Target="settings.xml"/><Relationship Id="rId9" Type="http://schemas.openxmlformats.org/officeDocument/2006/relationships/hyperlink" Target="mailto:vitana@uni-plovdiv.bg" TargetMode="External"/><Relationship Id="rId14" Type="http://schemas.openxmlformats.org/officeDocument/2006/relationships/hyperlink" Target="mailto:katerinatomova@uni-plovdiv.bg" TargetMode="External"/><Relationship Id="rId22" Type="http://schemas.openxmlformats.org/officeDocument/2006/relationships/hyperlink" Target="mailto:l.lipcheva@uni-plovdiv.bg" TargetMode="External"/><Relationship Id="rId27" Type="http://schemas.openxmlformats.org/officeDocument/2006/relationships/hyperlink" Target="mailto:m_kuzova@uni-plovdiv.bg" TargetMode="External"/><Relationship Id="rId30" Type="http://schemas.openxmlformats.org/officeDocument/2006/relationships/hyperlink" Target="about:blank" TargetMode="External"/><Relationship Id="rId35" Type="http://schemas.openxmlformats.org/officeDocument/2006/relationships/hyperlink" Target="mailto:z_nedeltcheva@uni-plovdiv.bg" TargetMode="External"/><Relationship Id="rId43" Type="http://schemas.openxmlformats.org/officeDocument/2006/relationships/theme" Target="theme/theme1.xml"/><Relationship Id="rId8" Type="http://schemas.openxmlformats.org/officeDocument/2006/relationships/hyperlink" Target="mailto:vitana@uni-plovdiv.bg" TargetMode="External"/><Relationship Id="rId3" Type="http://schemas.openxmlformats.org/officeDocument/2006/relationships/styles" Target="styles.xml"/><Relationship Id="rId12" Type="http://schemas.openxmlformats.org/officeDocument/2006/relationships/hyperlink" Target="mailto:veskoj@uni-plovdiv.bg" TargetMode="External"/><Relationship Id="rId17" Type="http://schemas.openxmlformats.org/officeDocument/2006/relationships/hyperlink" Target="mailto:katerinatomova@uni-plovdiv.bg" TargetMode="External"/><Relationship Id="rId25" Type="http://schemas.openxmlformats.org/officeDocument/2006/relationships/hyperlink" Target="mailto:a_tosheva@uni-plovdiv.bg" TargetMode="External"/><Relationship Id="rId33" Type="http://schemas.openxmlformats.org/officeDocument/2006/relationships/hyperlink" Target="mailto:z_nedeltcheva@uni-plovdiv.bg" TargetMode="External"/><Relationship Id="rId38" Type="http://schemas.openxmlformats.org/officeDocument/2006/relationships/hyperlink" Target="mailto:r_minkova@uni-plovdiv.b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7101-F3D9-4725-9881-83F2A616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9264</Words>
  <Characters>52806</Characters>
  <Application>Microsoft Office Word</Application>
  <DocSecurity>0</DocSecurity>
  <Lines>440</Lines>
  <Paragraphs>123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Цанка А. Ангелова</cp:lastModifiedBy>
  <cp:revision>9</cp:revision>
  <dcterms:created xsi:type="dcterms:W3CDTF">2023-01-11T17:56:00Z</dcterms:created>
  <dcterms:modified xsi:type="dcterms:W3CDTF">2025-12-22T09:06:00Z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9C4A3BF16FD24DB4B1AEAA8C9AFFAF8B</vt:lpwstr>
  </property>
</Properties>
</file>